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68" w:rsidRDefault="00754768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Il Dirigente Scolastico _____________________, Legale rappresentante dell’Istituto </w:t>
      </w:r>
      <w:r w:rsidR="00EE1FE3">
        <w:rPr>
          <w:sz w:val="24"/>
          <w:szCs w:val="24"/>
        </w:rPr>
        <w:t>Superiore</w:t>
      </w:r>
      <w:r>
        <w:rPr>
          <w:sz w:val="24"/>
          <w:szCs w:val="24"/>
        </w:rPr>
        <w:t xml:space="preserve"> “G.Galilei” di Conegliano (TV) di seguito denominato “Istituto”</w:t>
      </w:r>
    </w:p>
    <w:p w:rsidR="00754768" w:rsidRDefault="00754768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754768" w:rsidRDefault="00754768">
      <w:pPr>
        <w:jc w:val="center"/>
        <w:rPr>
          <w:sz w:val="24"/>
          <w:szCs w:val="24"/>
        </w:rPr>
      </w:pPr>
      <w:r>
        <w:rPr>
          <w:sz w:val="24"/>
          <w:szCs w:val="24"/>
        </w:rPr>
        <w:t>VISTO</w:t>
      </w: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il verbale dell’asta pubblica che ha avuto luogo presso l’Istituto in data ___________________, dal quale risulta che la Ditta ______________________________risulta aggiudicataria del/i lotti nessi all’asta contrassegnati dalla/e lettera/e _____________________________________</w:t>
      </w:r>
    </w:p>
    <w:p w:rsidR="00754768" w:rsidRDefault="00754768">
      <w:pPr>
        <w:jc w:val="both"/>
        <w:rPr>
          <w:sz w:val="24"/>
          <w:szCs w:val="24"/>
        </w:rPr>
      </w:pPr>
    </w:p>
    <w:p w:rsidR="00754768" w:rsidRDefault="00754768">
      <w:pPr>
        <w:jc w:val="center"/>
        <w:rPr>
          <w:sz w:val="24"/>
          <w:szCs w:val="24"/>
        </w:rPr>
      </w:pPr>
      <w:r>
        <w:rPr>
          <w:sz w:val="24"/>
          <w:szCs w:val="24"/>
        </w:rPr>
        <w:t>CONSEGNA</w:t>
      </w: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Alla ditta _____________________ nella persona del Sig.________________________________ che accetta, il seguente materiale:</w:t>
      </w:r>
    </w:p>
    <w:p w:rsidR="00754768" w:rsidRDefault="0075476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97"/>
        <w:gridCol w:w="5386"/>
        <w:gridCol w:w="1695"/>
      </w:tblGrid>
      <w:tr w:rsidR="00754768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68" w:rsidRDefault="00754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Inventario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68" w:rsidRDefault="00754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Articolo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68" w:rsidRDefault="00754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 acquisto</w:t>
            </w:r>
          </w:p>
        </w:tc>
      </w:tr>
      <w:tr w:rsidR="00754768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  <w:p w:rsidR="00754768" w:rsidRDefault="00754768">
            <w:pPr>
              <w:jc w:val="center"/>
              <w:rPr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68" w:rsidRDefault="00754768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68" w:rsidRDefault="00754768">
            <w:pPr>
              <w:jc w:val="center"/>
            </w:pPr>
          </w:p>
        </w:tc>
      </w:tr>
    </w:tbl>
    <w:p w:rsidR="00754768" w:rsidRDefault="00754768">
      <w:pPr>
        <w:jc w:val="center"/>
        <w:rPr>
          <w:sz w:val="24"/>
          <w:szCs w:val="24"/>
        </w:rPr>
      </w:pP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ricevuta del versamento dell’importo di € __________ a saldo del pagamento convenuto, costituisce per l’assegnatario quietanza liberatoria. </w:t>
      </w:r>
    </w:p>
    <w:p w:rsidR="00754768" w:rsidRDefault="00754768">
      <w:pPr>
        <w:jc w:val="both"/>
        <w:rPr>
          <w:sz w:val="24"/>
          <w:szCs w:val="24"/>
        </w:rPr>
      </w:pP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L’assegnatario libera l’Istituto da ogni obbligo relativo al possesso dei beni acquisiti.</w:t>
      </w:r>
    </w:p>
    <w:p w:rsidR="00754768" w:rsidRDefault="00754768">
      <w:pPr>
        <w:jc w:val="both"/>
        <w:rPr>
          <w:sz w:val="24"/>
          <w:szCs w:val="24"/>
        </w:rPr>
      </w:pP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Le eventuali spese relative all’assegnazione e consegna  sono a carico dell’assegnatario.</w:t>
      </w:r>
    </w:p>
    <w:p w:rsidR="00754768" w:rsidRDefault="00754768">
      <w:pPr>
        <w:jc w:val="both"/>
        <w:rPr>
          <w:sz w:val="24"/>
          <w:szCs w:val="24"/>
        </w:rPr>
      </w:pP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L’Istituto garantisce all’assegnatario la piena proprietà delle cose vendute libere da ogni vincolo, garanzia reale e diritti di terzi. L’Istituto non risponde di vizi o difetti delle cose vendute intendendosi acquistati dall’acquirente come “visti e piaciuti”.</w:t>
      </w:r>
    </w:p>
    <w:p w:rsidR="00754768" w:rsidRDefault="00754768">
      <w:pPr>
        <w:jc w:val="both"/>
        <w:rPr>
          <w:sz w:val="24"/>
          <w:szCs w:val="24"/>
        </w:rPr>
      </w:pP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Conegliano _____________________</w:t>
      </w: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</w:t>
      </w:r>
    </w:p>
    <w:p w:rsidR="00754768" w:rsidRDefault="00754768">
      <w:pPr>
        <w:rPr>
          <w:sz w:val="24"/>
          <w:szCs w:val="24"/>
        </w:rPr>
      </w:pPr>
    </w:p>
    <w:p w:rsidR="00754768" w:rsidRDefault="00754768">
      <w:pPr>
        <w:rPr>
          <w:sz w:val="24"/>
          <w:szCs w:val="24"/>
        </w:rPr>
      </w:pP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>Per ricevuta dei beni sopra descritti ed accettazione del contenuto dell’art.8 del bando di gara n.___ del _________________ che si riporta:</w:t>
      </w:r>
    </w:p>
    <w:p w:rsidR="00754768" w:rsidRDefault="00754768">
      <w:pPr>
        <w:rPr>
          <w:sz w:val="24"/>
          <w:szCs w:val="24"/>
        </w:rPr>
      </w:pPr>
    </w:p>
    <w:p w:rsidR="00754768" w:rsidRDefault="00754768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“I beni, di piena proprietà dell’Istituto </w:t>
      </w:r>
      <w:r w:rsidR="00EE1FE3">
        <w:rPr>
          <w:i/>
          <w:sz w:val="24"/>
          <w:szCs w:val="24"/>
        </w:rPr>
        <w:t>Superiore</w:t>
      </w:r>
      <w:r>
        <w:rPr>
          <w:i/>
          <w:sz w:val="24"/>
          <w:szCs w:val="24"/>
        </w:rPr>
        <w:t xml:space="preserve"> “G.Galilei” d</w:t>
      </w:r>
      <w:r w:rsidR="00CF5361">
        <w:rPr>
          <w:i/>
          <w:sz w:val="24"/>
          <w:szCs w:val="24"/>
        </w:rPr>
        <w:t xml:space="preserve">i Conegliano, sono venduti </w:t>
      </w:r>
      <w:r>
        <w:rPr>
          <w:i/>
          <w:sz w:val="24"/>
          <w:szCs w:val="24"/>
        </w:rPr>
        <w:t xml:space="preserve">nello stato di fatto e di diritto in cui attualmente si trovano, con impossibilità di far valere qualsiasi </w:t>
      </w:r>
      <w:r>
        <w:rPr>
          <w:i/>
          <w:sz w:val="24"/>
          <w:szCs w:val="24"/>
        </w:rPr>
        <w:lastRenderedPageBreak/>
        <w:t xml:space="preserve">difetto o vizio che fosse riscontrato dall’aggiudicatario successivamente all’aggiudicazione o ritiro del bene. </w:t>
      </w:r>
      <w:r>
        <w:rPr>
          <w:b/>
          <w:i/>
          <w:sz w:val="24"/>
          <w:szCs w:val="24"/>
        </w:rPr>
        <w:t>Essi vengono generalmente definiti “non funzionanti” e sono ceduti con la formula “visto e piaciuto” in quanto possono non corrispondere alle norme di commercializzazione e di sicurezza. Saranno a carico dell’acquirente tutti gl</w:t>
      </w:r>
      <w:r w:rsidR="007A4FD4">
        <w:rPr>
          <w:b/>
          <w:i/>
          <w:sz w:val="24"/>
          <w:szCs w:val="24"/>
        </w:rPr>
        <w:t>i oneri e</w:t>
      </w:r>
      <w:r>
        <w:rPr>
          <w:b/>
          <w:i/>
          <w:sz w:val="24"/>
          <w:szCs w:val="24"/>
        </w:rPr>
        <w:t xml:space="preserve"> le responsabilità legati al possesso ed all’utilizzo dei beni in base alle norme vigenti”.</w:t>
      </w:r>
    </w:p>
    <w:p w:rsidR="00754768" w:rsidRDefault="00754768">
      <w:pPr>
        <w:jc w:val="both"/>
        <w:rPr>
          <w:b/>
          <w:i/>
          <w:sz w:val="24"/>
          <w:szCs w:val="24"/>
        </w:rPr>
      </w:pPr>
    </w:p>
    <w:p w:rsidR="00754768" w:rsidRDefault="00754768">
      <w:pPr>
        <w:jc w:val="both"/>
        <w:rPr>
          <w:sz w:val="24"/>
          <w:szCs w:val="24"/>
        </w:rPr>
      </w:pPr>
      <w:r>
        <w:rPr>
          <w:sz w:val="24"/>
          <w:szCs w:val="24"/>
        </w:rPr>
        <w:t>Conegliano, ______________________</w:t>
      </w: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L’ASSEGNATARIO</w:t>
      </w:r>
    </w:p>
    <w:p w:rsidR="00754768" w:rsidRDefault="00754768">
      <w:pPr>
        <w:rPr>
          <w:sz w:val="24"/>
          <w:szCs w:val="24"/>
        </w:rPr>
      </w:pP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754768" w:rsidRDefault="00754768">
      <w:pPr>
        <w:rPr>
          <w:sz w:val="24"/>
          <w:szCs w:val="24"/>
        </w:rPr>
      </w:pP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>L’assegnatario è stato individuato mediante esibizione del seguente documento di riconoscimento:</w:t>
      </w:r>
    </w:p>
    <w:p w:rsidR="00754768" w:rsidRDefault="00754768">
      <w:pPr>
        <w:rPr>
          <w:sz w:val="24"/>
          <w:szCs w:val="24"/>
        </w:rPr>
      </w:pPr>
    </w:p>
    <w:p w:rsidR="00754768" w:rsidRDefault="007547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_____________________________________rilasciato da__________________il _____________</w:t>
      </w:r>
    </w:p>
    <w:p w:rsidR="00754768" w:rsidRDefault="0075476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4768" w:rsidRDefault="0075476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IL DIRETTORE  S.G.A.</w:t>
      </w:r>
    </w:p>
    <w:p w:rsidR="00754768" w:rsidRDefault="00754768">
      <w:pPr>
        <w:pStyle w:val="Intestazione"/>
        <w:tabs>
          <w:tab w:val="clear" w:pos="4819"/>
          <w:tab w:val="clear" w:pos="9638"/>
        </w:tabs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</w:p>
    <w:sectPr w:rsidR="00754768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8C" w:rsidRDefault="0068228C">
      <w:r>
        <w:separator/>
      </w:r>
    </w:p>
  </w:endnote>
  <w:endnote w:type="continuationSeparator" w:id="0">
    <w:p w:rsidR="0068228C" w:rsidRDefault="006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8B2C27" w:rsidRPr="00C3540E" w:rsidTr="0068228C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:rsidR="008B2C27" w:rsidRPr="00C3540E" w:rsidRDefault="008B2C27" w:rsidP="008B2C27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Sede legale e uffici segreteria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Via G. Galilei, 16 – 31015 Conegliano (TV) - Tel. 0438 61649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 xml:space="preserve"> CM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TVIS026004 - 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CF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91044380268</w:t>
          </w:r>
        </w:p>
        <w:p w:rsidR="008B2C27" w:rsidRPr="00C3540E" w:rsidRDefault="008B2C27" w:rsidP="008B2C27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Sito Web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www.isgalilei.edu.it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PEO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TVIS026004@istruzione.it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PEC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TVIS026004@pec.istruzione.it</w:t>
          </w:r>
        </w:p>
        <w:p w:rsidR="008B2C27" w:rsidRPr="00C3540E" w:rsidRDefault="008B2C27" w:rsidP="008B2C27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:rsidR="008B2C27" w:rsidRPr="00C3540E" w:rsidRDefault="00554B59" w:rsidP="008B2C27">
          <w:pPr>
            <w:tabs>
              <w:tab w:val="center" w:pos="4819"/>
              <w:tab w:val="right" w:pos="9638"/>
            </w:tabs>
            <w:jc w:val="center"/>
          </w:pPr>
          <w:r w:rsidRPr="00C3540E">
            <w:rPr>
              <w:noProof/>
            </w:rPr>
            <w:drawing>
              <wp:inline distT="0" distB="0" distL="0" distR="0">
                <wp:extent cx="741680" cy="453390"/>
                <wp:effectExtent l="0" t="0" r="1270" b="3810"/>
                <wp:docPr id="3" name="Immagine 3" descr="LOGO CSQA con n° certific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SQA con n° certific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2C27" w:rsidRPr="00C3540E" w:rsidTr="0068228C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MOD.145</w:t>
          </w:r>
          <w:r w:rsidRPr="00C3540E">
            <w:rPr>
              <w:rFonts w:ascii="Arial" w:hAnsi="Arial"/>
              <w:sz w:val="14"/>
              <w:szCs w:val="14"/>
            </w:rPr>
            <w:t>-02</w:t>
          </w:r>
        </w:p>
      </w:tc>
      <w:tc>
        <w:tcPr>
          <w:tcW w:w="3272" w:type="dxa"/>
          <w:vAlign w:val="center"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z w:val="14"/>
              <w:szCs w:val="14"/>
            </w:rPr>
            <w:t>Data revisione: 13/08/2020</w:t>
          </w:r>
        </w:p>
      </w:tc>
      <w:tc>
        <w:tcPr>
          <w:tcW w:w="1831" w:type="dxa"/>
          <w:vAlign w:val="center"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54B59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54B59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:rsidR="00754768" w:rsidRDefault="007547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8B2C27" w:rsidRPr="00C3540E" w:rsidTr="0068228C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:rsidR="008B2C27" w:rsidRPr="00C3540E" w:rsidRDefault="008B2C27" w:rsidP="008B2C27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Sede legale e uffici segreteria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Via G. Galilei, 16 – 31015 Conegliano (TV) - Tel. 0438 61649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 xml:space="preserve"> CM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TVIS026004 - 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CF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91044380268</w:t>
          </w:r>
        </w:p>
        <w:p w:rsidR="008B2C27" w:rsidRPr="00C3540E" w:rsidRDefault="008B2C27" w:rsidP="008B2C27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Sito Web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www.isgalilei.edu.it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PEO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TVIS026004@istruzione.it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PEC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TVIS026004@pec.istruzione.it</w:t>
          </w:r>
        </w:p>
        <w:p w:rsidR="008B2C27" w:rsidRPr="00C3540E" w:rsidRDefault="008B2C27" w:rsidP="008B2C27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:rsidR="008B2C27" w:rsidRPr="00C3540E" w:rsidRDefault="00554B59" w:rsidP="008B2C27">
          <w:pPr>
            <w:tabs>
              <w:tab w:val="center" w:pos="4819"/>
              <w:tab w:val="right" w:pos="9638"/>
            </w:tabs>
            <w:jc w:val="center"/>
          </w:pPr>
          <w:r w:rsidRPr="00C3540E">
            <w:rPr>
              <w:noProof/>
            </w:rPr>
            <w:drawing>
              <wp:inline distT="0" distB="0" distL="0" distR="0">
                <wp:extent cx="741680" cy="453390"/>
                <wp:effectExtent l="0" t="0" r="1270" b="3810"/>
                <wp:docPr id="2" name="Immagine 2" descr="LOGO CSQA con n° certific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SQA con n° certific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2C27" w:rsidRPr="00C3540E" w:rsidTr="0068228C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MOD.145</w:t>
          </w:r>
          <w:r w:rsidRPr="00C3540E">
            <w:rPr>
              <w:rFonts w:ascii="Arial" w:hAnsi="Arial"/>
              <w:sz w:val="14"/>
              <w:szCs w:val="14"/>
            </w:rPr>
            <w:t>-02</w:t>
          </w:r>
        </w:p>
      </w:tc>
      <w:tc>
        <w:tcPr>
          <w:tcW w:w="3272" w:type="dxa"/>
          <w:vAlign w:val="center"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z w:val="14"/>
              <w:szCs w:val="14"/>
            </w:rPr>
            <w:t>Data revisione: 13/08/2020</w:t>
          </w:r>
        </w:p>
      </w:tc>
      <w:tc>
        <w:tcPr>
          <w:tcW w:w="1831" w:type="dxa"/>
          <w:vAlign w:val="center"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54B59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54B59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:rsidR="008B2C27" w:rsidRPr="00C3540E" w:rsidRDefault="008B2C27" w:rsidP="008B2C27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:rsidR="00754768" w:rsidRDefault="007547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8C" w:rsidRDefault="0068228C">
      <w:r>
        <w:separator/>
      </w:r>
    </w:p>
  </w:footnote>
  <w:footnote w:type="continuationSeparator" w:id="0">
    <w:p w:rsidR="0068228C" w:rsidRDefault="0068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835"/>
    </w:tblGrid>
    <w:tr w:rsidR="00754768">
      <w:tblPrEx>
        <w:tblCellMar>
          <w:top w:w="0" w:type="dxa"/>
          <w:bottom w:w="0" w:type="dxa"/>
        </w:tblCellMar>
      </w:tblPrEx>
      <w:trPr>
        <w:cantSplit/>
        <w:trHeight w:val="1134"/>
      </w:trPr>
      <w:tc>
        <w:tcPr>
          <w:tcW w:w="985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54768" w:rsidRPr="008E4B02" w:rsidRDefault="00554B59" w:rsidP="008B2C2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3787140" cy="856615"/>
                <wp:effectExtent l="0" t="0" r="381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71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A3741">
            <w:t xml:space="preserve">                                       </w:t>
          </w:r>
          <w:r w:rsidR="007B3DE0">
            <w:t xml:space="preserve">    </w:t>
          </w:r>
          <w:r w:rsidR="002A3741">
            <w:t xml:space="preserve">          </w:t>
          </w:r>
          <w:r w:rsidR="007B3DE0">
            <w:t xml:space="preserve">          </w:t>
          </w:r>
          <w:r w:rsidR="002A3741">
            <w:t xml:space="preserve">               </w:t>
          </w:r>
          <w:r w:rsidR="007B3DE0">
            <w:t xml:space="preserve">                                                                                                    </w:t>
          </w:r>
        </w:p>
      </w:tc>
    </w:tr>
    <w:tr w:rsidR="00754768">
      <w:tblPrEx>
        <w:tblCellMar>
          <w:top w:w="0" w:type="dxa"/>
          <w:bottom w:w="0" w:type="dxa"/>
        </w:tblCellMar>
      </w:tblPrEx>
      <w:trPr>
        <w:trHeight w:val="268"/>
      </w:trPr>
      <w:tc>
        <w:tcPr>
          <w:tcW w:w="7016" w:type="dxa"/>
          <w:tcBorders>
            <w:top w:val="nil"/>
            <w:left w:val="nil"/>
            <w:bottom w:val="nil"/>
            <w:right w:val="single" w:sz="4" w:space="0" w:color="C0C0C0"/>
          </w:tcBorders>
        </w:tcPr>
        <w:p w:rsidR="00754768" w:rsidRDefault="00754768">
          <w:pPr>
            <w:pStyle w:val="Intestazione"/>
          </w:pPr>
        </w:p>
      </w:tc>
      <w:tc>
        <w:tcPr>
          <w:tcW w:w="283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754768" w:rsidRDefault="00754768">
          <w:pPr>
            <w:pStyle w:val="Intestazione"/>
            <w:jc w:val="center"/>
            <w:rPr>
              <w:rFonts w:ascii="Arial" w:hAnsi="Arial" w:cs="Arial"/>
              <w:b/>
              <w:bCs/>
              <w:color w:val="808080"/>
              <w:sz w:val="16"/>
            </w:rPr>
          </w:pPr>
          <w:r>
            <w:rPr>
              <w:rFonts w:ascii="Arial" w:hAnsi="Arial" w:cs="Arial"/>
              <w:b/>
              <w:bCs/>
              <w:color w:val="808080"/>
              <w:sz w:val="16"/>
            </w:rPr>
            <w:t>Consegna beni</w:t>
          </w:r>
        </w:p>
      </w:tc>
    </w:tr>
  </w:tbl>
  <w:p w:rsidR="00754768" w:rsidRDefault="007547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02"/>
    <w:rsid w:val="00183FC9"/>
    <w:rsid w:val="002A3741"/>
    <w:rsid w:val="002E4C2E"/>
    <w:rsid w:val="00377DB1"/>
    <w:rsid w:val="00432A53"/>
    <w:rsid w:val="00554B59"/>
    <w:rsid w:val="0068228C"/>
    <w:rsid w:val="00754768"/>
    <w:rsid w:val="0079310C"/>
    <w:rsid w:val="007A4FD4"/>
    <w:rsid w:val="007B3DE0"/>
    <w:rsid w:val="008B2C27"/>
    <w:rsid w:val="008E4B02"/>
    <w:rsid w:val="008E75D9"/>
    <w:rsid w:val="00921E29"/>
    <w:rsid w:val="00CF5361"/>
    <w:rsid w:val="00D050FF"/>
    <w:rsid w:val="00EE1FE3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64F3A1-8A21-4A27-B316-939786DB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 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Riccardo Peccolo</cp:lastModifiedBy>
  <cp:revision>2</cp:revision>
  <cp:lastPrinted>2017-01-19T13:22:00Z</cp:lastPrinted>
  <dcterms:created xsi:type="dcterms:W3CDTF">2020-08-17T14:02:00Z</dcterms:created>
  <dcterms:modified xsi:type="dcterms:W3CDTF">2020-08-17T14:02:00Z</dcterms:modified>
</cp:coreProperties>
</file>