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18" w:type="dxa"/>
        <w:tblInd w:w="-601" w:type="dxa"/>
        <w:tblLook w:val="04A0" w:firstRow="1" w:lastRow="0" w:firstColumn="1" w:lastColumn="0" w:noHBand="0" w:noVBand="1"/>
      </w:tblPr>
      <w:tblGrid>
        <w:gridCol w:w="15918"/>
      </w:tblGrid>
      <w:tr w:rsidR="00463360" w:rsidRPr="00DC65F9" w:rsidTr="00951212">
        <w:trPr>
          <w:trHeight w:val="419"/>
        </w:trPr>
        <w:tc>
          <w:tcPr>
            <w:tcW w:w="15918" w:type="dxa"/>
            <w:vMerge w:val="restart"/>
            <w:vAlign w:val="center"/>
          </w:tcPr>
          <w:p w:rsidR="00463360" w:rsidRPr="0033285C" w:rsidRDefault="00463360" w:rsidP="00DC65F9">
            <w:pPr>
              <w:spacing w:before="60" w:after="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</w:pPr>
            <w:bookmarkStart w:id="0" w:name="_GoBack"/>
            <w:bookmarkEnd w:id="0"/>
            <w:r w:rsidRPr="0033285C"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  <w:t>I</w:t>
            </w:r>
            <w:r w:rsidRPr="0033285C">
              <w:rPr>
                <w:rFonts w:ascii="Arial" w:eastAsia="Times New Roman" w:hAnsi="Arial" w:cs="Arial"/>
                <w:b/>
                <w:color w:val="000000"/>
                <w:sz w:val="22"/>
                <w:szCs w:val="20"/>
                <w:lang w:eastAsia="it-IT"/>
              </w:rPr>
              <w:t>STITUTO SUPERIORE</w:t>
            </w:r>
            <w:r w:rsidRPr="0033285C"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  <w:t xml:space="preserve"> </w:t>
            </w:r>
            <w:r w:rsidRPr="0033285C">
              <w:rPr>
                <w:rFonts w:ascii="Arial" w:eastAsia="Times New Roman" w:hAnsi="Arial" w:cs="Arial"/>
                <w:b/>
                <w:color w:val="000000"/>
                <w:sz w:val="22"/>
                <w:szCs w:val="20"/>
                <w:lang w:eastAsia="it-IT"/>
              </w:rPr>
              <w:t>G</w:t>
            </w:r>
            <w:r w:rsidRPr="0033285C"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  <w:t>ALILEI CONEGLIANO</w:t>
            </w:r>
          </w:p>
          <w:p w:rsidR="00463360" w:rsidRPr="0033285C" w:rsidRDefault="00463360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</w:pPr>
            <w:r w:rsidRPr="0033285C"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  <w:t>ISTITUTO TECNICO</w:t>
            </w:r>
          </w:p>
          <w:p w:rsidR="00463360" w:rsidRDefault="00463360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</w:pPr>
            <w:r w:rsidRPr="0033285C">
              <w:rPr>
                <w:rFonts w:ascii="Arial" w:hAnsi="Arial" w:cs="Arial"/>
                <w:sz w:val="16"/>
                <w:szCs w:val="14"/>
                <w:lang w:eastAsia="it-IT"/>
              </w:rPr>
              <w:t>Elettronica ed Elettrotecnica – Meccanica, Meccatronica ed Energia – Grafica e Comunicazione</w:t>
            </w:r>
            <w:r w:rsidRPr="0033285C"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  <w:t xml:space="preserve"> </w:t>
            </w:r>
          </w:p>
          <w:p w:rsidR="00463360" w:rsidRPr="0033285C" w:rsidRDefault="00463360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</w:pPr>
            <w:r w:rsidRPr="0033285C"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  <w:t>ISTITUTO PROFESSIONALE</w:t>
            </w:r>
          </w:p>
          <w:p w:rsidR="00463360" w:rsidRDefault="00463360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sz w:val="16"/>
                <w:szCs w:val="14"/>
                <w:lang w:eastAsia="it-IT"/>
              </w:rPr>
            </w:pPr>
            <w:r w:rsidRPr="0033285C">
              <w:rPr>
                <w:rFonts w:ascii="Arial" w:hAnsi="Arial" w:cs="Arial"/>
                <w:sz w:val="16"/>
                <w:szCs w:val="14"/>
                <w:lang w:eastAsia="it-IT"/>
              </w:rPr>
              <w:t>Produzioni Industriali e Artigianali – Manutenzione e Assistenza Tecnica – IeFP – Corso serale</w:t>
            </w:r>
          </w:p>
          <w:p w:rsidR="00463360" w:rsidRDefault="00463360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sz w:val="16"/>
                <w:szCs w:val="14"/>
                <w:lang w:eastAsia="it-IT"/>
              </w:rPr>
            </w:pPr>
          </w:p>
          <w:p w:rsidR="00463360" w:rsidRPr="00F9126C" w:rsidRDefault="002D0A09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it-IT"/>
              </w:rPr>
              <w:t>Relazione</w:t>
            </w:r>
            <w:r w:rsidR="00463360" w:rsidRPr="00F9126C">
              <w:rPr>
                <w:rFonts w:ascii="Arial" w:hAnsi="Arial" w:cs="Arial"/>
                <w:b/>
                <w:i/>
                <w:sz w:val="18"/>
                <w:szCs w:val="18"/>
                <w:lang w:eastAsia="it-IT"/>
              </w:rPr>
              <w:t xml:space="preserve"> Commissione Tecnica eliminazione beni dall’inventario</w:t>
            </w:r>
            <w:r w:rsidR="002D4377">
              <w:rPr>
                <w:rFonts w:ascii="Arial" w:hAnsi="Arial" w:cs="Arial"/>
                <w:b/>
                <w:i/>
                <w:sz w:val="18"/>
                <w:szCs w:val="18"/>
                <w:lang w:eastAsia="it-IT"/>
              </w:rPr>
              <w:t xml:space="preserve"> – vendita all’asta</w:t>
            </w:r>
          </w:p>
          <w:p w:rsidR="00463360" w:rsidRDefault="00463360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sz w:val="16"/>
                <w:szCs w:val="14"/>
                <w:lang w:eastAsia="it-IT"/>
              </w:rPr>
            </w:pPr>
          </w:p>
          <w:p w:rsidR="00463360" w:rsidRPr="00951212" w:rsidRDefault="00463360" w:rsidP="00FA1974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rPr>
                <w:rFonts w:ascii="Arial" w:hAnsi="Arial" w:cs="Arial"/>
                <w:sz w:val="22"/>
                <w:lang w:eastAsia="it-IT"/>
              </w:rPr>
            </w:pPr>
            <w:r w:rsidRPr="00951212">
              <w:rPr>
                <w:rFonts w:ascii="Arial" w:hAnsi="Arial" w:cs="Arial"/>
                <w:sz w:val="22"/>
                <w:lang w:eastAsia="it-IT"/>
              </w:rPr>
              <w:t>I sottoscritti componenti la Commissione Tecnica, ai sensi dell’art.</w:t>
            </w:r>
            <w:r w:rsidR="00951212" w:rsidRPr="00951212">
              <w:rPr>
                <w:rFonts w:ascii="Arial" w:hAnsi="Arial" w:cs="Arial"/>
                <w:sz w:val="22"/>
                <w:lang w:eastAsia="it-IT"/>
              </w:rPr>
              <w:t xml:space="preserve"> 34 del D.l. 28 agosto 2018 n. </w:t>
            </w:r>
            <w:r w:rsidR="00951212">
              <w:rPr>
                <w:rFonts w:ascii="Arial" w:hAnsi="Arial" w:cs="Arial"/>
                <w:sz w:val="22"/>
                <w:lang w:eastAsia="it-IT"/>
              </w:rPr>
              <w:t xml:space="preserve">129, </w:t>
            </w:r>
            <w:r w:rsidR="00FA1974">
              <w:rPr>
                <w:rFonts w:ascii="Arial" w:hAnsi="Arial" w:cs="Arial"/>
                <w:sz w:val="22"/>
                <w:lang w:eastAsia="it-IT"/>
              </w:rPr>
              <w:t>vista la determina di passaggio dei beni in deposito in attesa d’asta,</w:t>
            </w:r>
            <w:r w:rsidR="00951212" w:rsidRPr="00951212">
              <w:rPr>
                <w:rFonts w:ascii="Arial" w:hAnsi="Arial" w:cs="Arial"/>
                <w:sz w:val="22"/>
                <w:lang w:eastAsia="it-IT"/>
              </w:rPr>
              <w:t xml:space="preserve"> dopo aver esaminato lo stato e la consistenza dei beni sottoelencati</w:t>
            </w:r>
            <w:r w:rsidR="00951212">
              <w:rPr>
                <w:rFonts w:ascii="Arial" w:hAnsi="Arial" w:cs="Arial"/>
                <w:sz w:val="22"/>
                <w:lang w:eastAsia="it-IT"/>
              </w:rPr>
              <w:t xml:space="preserve"> n</w:t>
            </w:r>
            <w:r w:rsidR="00951212" w:rsidRPr="00951212">
              <w:rPr>
                <w:rFonts w:ascii="Arial" w:hAnsi="Arial" w:cs="Arial"/>
                <w:sz w:val="22"/>
                <w:lang w:eastAsia="it-IT"/>
              </w:rPr>
              <w:t xml:space="preserve">e propone </w:t>
            </w:r>
            <w:r w:rsidR="00FA1974">
              <w:rPr>
                <w:rFonts w:ascii="Arial" w:hAnsi="Arial" w:cs="Arial"/>
                <w:sz w:val="22"/>
                <w:lang w:eastAsia="it-IT"/>
              </w:rPr>
              <w:t>la vendita all’asta:</w:t>
            </w:r>
          </w:p>
        </w:tc>
      </w:tr>
      <w:tr w:rsidR="00463360" w:rsidRPr="00DC65F9" w:rsidTr="00951212">
        <w:trPr>
          <w:trHeight w:val="418"/>
        </w:trPr>
        <w:tc>
          <w:tcPr>
            <w:tcW w:w="15918" w:type="dxa"/>
            <w:vMerge/>
            <w:vAlign w:val="center"/>
          </w:tcPr>
          <w:p w:rsidR="00463360" w:rsidRPr="0033285C" w:rsidRDefault="00463360" w:rsidP="00DC65F9">
            <w:pPr>
              <w:spacing w:before="60" w:after="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</w:pPr>
          </w:p>
        </w:tc>
      </w:tr>
      <w:tr w:rsidR="00463360" w:rsidRPr="00DC65F9" w:rsidTr="00951212">
        <w:trPr>
          <w:trHeight w:val="418"/>
        </w:trPr>
        <w:tc>
          <w:tcPr>
            <w:tcW w:w="15918" w:type="dxa"/>
            <w:vMerge/>
            <w:vAlign w:val="center"/>
          </w:tcPr>
          <w:p w:rsidR="00463360" w:rsidRPr="0033285C" w:rsidRDefault="00463360" w:rsidP="00DC65F9">
            <w:pPr>
              <w:spacing w:before="60" w:after="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</w:pPr>
          </w:p>
        </w:tc>
      </w:tr>
    </w:tbl>
    <w:p w:rsidR="00171ADE" w:rsidRPr="0005534D" w:rsidRDefault="00171ADE">
      <w:pPr>
        <w:rPr>
          <w:sz w:val="10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0"/>
        <w:gridCol w:w="1135"/>
        <w:gridCol w:w="5052"/>
        <w:gridCol w:w="1609"/>
        <w:gridCol w:w="3121"/>
        <w:gridCol w:w="1788"/>
      </w:tblGrid>
      <w:tr w:rsidR="00AF1A4B" w:rsidTr="00A67B3C">
        <w:trPr>
          <w:trHeight w:hRule="exact" w:val="567"/>
        </w:trPr>
        <w:tc>
          <w:tcPr>
            <w:tcW w:w="407" w:type="pct"/>
            <w:vAlign w:val="center"/>
          </w:tcPr>
          <w:p w:rsidR="002065C8" w:rsidRPr="00A67B3C" w:rsidRDefault="002065C8" w:rsidP="00A67B3C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A67B3C">
              <w:rPr>
                <w:rFonts w:ascii="Arial" w:hAnsi="Arial" w:cs="Arial"/>
                <w:b/>
                <w:sz w:val="22"/>
              </w:rPr>
              <w:t>Inventario n.</w:t>
            </w:r>
          </w:p>
        </w:tc>
        <w:tc>
          <w:tcPr>
            <w:tcW w:w="542" w:type="pct"/>
            <w:vAlign w:val="center"/>
          </w:tcPr>
          <w:p w:rsidR="002065C8" w:rsidRPr="00A67B3C" w:rsidRDefault="002065C8" w:rsidP="00A67B3C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A67B3C">
              <w:rPr>
                <w:rFonts w:ascii="Arial" w:hAnsi="Arial" w:cs="Arial"/>
                <w:b/>
                <w:sz w:val="22"/>
              </w:rPr>
              <w:t>Data acquisto</w:t>
            </w:r>
          </w:p>
        </w:tc>
        <w:tc>
          <w:tcPr>
            <w:tcW w:w="362" w:type="pct"/>
            <w:vAlign w:val="center"/>
          </w:tcPr>
          <w:p w:rsidR="002065C8" w:rsidRPr="00A67B3C" w:rsidRDefault="00762BEE" w:rsidP="00A67B3C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A67B3C">
              <w:rPr>
                <w:rFonts w:ascii="Arial" w:hAnsi="Arial" w:cs="Arial"/>
                <w:b/>
                <w:sz w:val="22"/>
              </w:rPr>
              <w:t>Quantità</w:t>
            </w:r>
          </w:p>
        </w:tc>
        <w:tc>
          <w:tcPr>
            <w:tcW w:w="1611" w:type="pct"/>
            <w:vAlign w:val="center"/>
          </w:tcPr>
          <w:p w:rsidR="002065C8" w:rsidRPr="00A67B3C" w:rsidRDefault="002065C8" w:rsidP="00A67B3C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A67B3C">
              <w:rPr>
                <w:rFonts w:ascii="Arial" w:hAnsi="Arial" w:cs="Arial"/>
                <w:b/>
                <w:sz w:val="22"/>
              </w:rPr>
              <w:t>Descrizione beni</w:t>
            </w:r>
          </w:p>
        </w:tc>
        <w:tc>
          <w:tcPr>
            <w:tcW w:w="513" w:type="pct"/>
            <w:vAlign w:val="center"/>
          </w:tcPr>
          <w:p w:rsidR="002065C8" w:rsidRPr="00A67B3C" w:rsidRDefault="002065C8" w:rsidP="00A67B3C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A67B3C">
              <w:rPr>
                <w:rFonts w:ascii="Arial" w:hAnsi="Arial" w:cs="Arial"/>
                <w:b/>
                <w:sz w:val="22"/>
              </w:rPr>
              <w:t>Valore d’acquisto</w:t>
            </w:r>
          </w:p>
        </w:tc>
        <w:tc>
          <w:tcPr>
            <w:tcW w:w="995" w:type="pct"/>
            <w:vAlign w:val="center"/>
          </w:tcPr>
          <w:p w:rsidR="002065C8" w:rsidRPr="00A67B3C" w:rsidRDefault="002065C8" w:rsidP="00A67B3C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A67B3C">
              <w:rPr>
                <w:rFonts w:ascii="Arial" w:hAnsi="Arial" w:cs="Arial"/>
                <w:b/>
                <w:sz w:val="22"/>
              </w:rPr>
              <w:t>Motivo</w:t>
            </w:r>
            <w:r w:rsidR="00762BEE" w:rsidRPr="00A67B3C">
              <w:rPr>
                <w:rFonts w:ascii="Arial" w:hAnsi="Arial" w:cs="Arial"/>
                <w:b/>
                <w:sz w:val="22"/>
              </w:rPr>
              <w:t xml:space="preserve"> </w:t>
            </w:r>
            <w:r w:rsidRPr="00A67B3C">
              <w:rPr>
                <w:rFonts w:ascii="Arial" w:hAnsi="Arial" w:cs="Arial"/>
                <w:b/>
                <w:sz w:val="22"/>
              </w:rPr>
              <w:t>dello scarico</w:t>
            </w:r>
          </w:p>
        </w:tc>
        <w:tc>
          <w:tcPr>
            <w:tcW w:w="570" w:type="pct"/>
            <w:vAlign w:val="center"/>
          </w:tcPr>
          <w:p w:rsidR="002065C8" w:rsidRPr="00A67B3C" w:rsidRDefault="002065C8" w:rsidP="00A67B3C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A67B3C">
              <w:rPr>
                <w:rFonts w:ascii="Arial" w:hAnsi="Arial" w:cs="Arial"/>
                <w:b/>
                <w:sz w:val="22"/>
              </w:rPr>
              <w:t>Valore attuale</w:t>
            </w: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2065C8" w:rsidRDefault="002065C8" w:rsidP="00A67B3C">
            <w:pPr>
              <w:ind w:firstLine="0"/>
              <w:contextualSpacing w:val="0"/>
            </w:pP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</w:tr>
      <w:tr w:rsidR="00AF1A4B" w:rsidTr="00A67B3C">
        <w:trPr>
          <w:trHeight w:hRule="exact" w:val="397"/>
        </w:trPr>
        <w:tc>
          <w:tcPr>
            <w:tcW w:w="407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762BEE" w:rsidRDefault="00762BEE" w:rsidP="00A67B3C">
            <w:pPr>
              <w:ind w:firstLine="0"/>
              <w:contextualSpacing w:val="0"/>
            </w:pPr>
          </w:p>
        </w:tc>
      </w:tr>
      <w:tr w:rsidR="008E1A40" w:rsidTr="00A67B3C">
        <w:trPr>
          <w:trHeight w:hRule="exact" w:val="397"/>
        </w:trPr>
        <w:tc>
          <w:tcPr>
            <w:tcW w:w="407" w:type="pct"/>
          </w:tcPr>
          <w:p w:rsidR="008E1A40" w:rsidRDefault="008E1A40" w:rsidP="00A67B3C">
            <w:pPr>
              <w:ind w:firstLine="0"/>
              <w:contextualSpacing w:val="0"/>
            </w:pPr>
          </w:p>
        </w:tc>
        <w:tc>
          <w:tcPr>
            <w:tcW w:w="542" w:type="pct"/>
          </w:tcPr>
          <w:p w:rsidR="008E1A40" w:rsidRDefault="008E1A40" w:rsidP="00A67B3C">
            <w:pPr>
              <w:ind w:firstLine="0"/>
              <w:contextualSpacing w:val="0"/>
            </w:pPr>
          </w:p>
        </w:tc>
        <w:tc>
          <w:tcPr>
            <w:tcW w:w="362" w:type="pct"/>
          </w:tcPr>
          <w:p w:rsidR="008E1A40" w:rsidRDefault="008E1A40" w:rsidP="00A67B3C">
            <w:pPr>
              <w:ind w:firstLine="0"/>
              <w:contextualSpacing w:val="0"/>
            </w:pPr>
          </w:p>
        </w:tc>
        <w:tc>
          <w:tcPr>
            <w:tcW w:w="1611" w:type="pct"/>
          </w:tcPr>
          <w:p w:rsidR="008E1A40" w:rsidRDefault="008E1A40" w:rsidP="00A67B3C">
            <w:pPr>
              <w:ind w:firstLine="0"/>
              <w:contextualSpacing w:val="0"/>
            </w:pPr>
          </w:p>
        </w:tc>
        <w:tc>
          <w:tcPr>
            <w:tcW w:w="513" w:type="pct"/>
          </w:tcPr>
          <w:p w:rsidR="008E1A40" w:rsidRDefault="008E1A40" w:rsidP="00A67B3C">
            <w:pPr>
              <w:ind w:firstLine="0"/>
              <w:contextualSpacing w:val="0"/>
            </w:pPr>
          </w:p>
        </w:tc>
        <w:tc>
          <w:tcPr>
            <w:tcW w:w="995" w:type="pct"/>
          </w:tcPr>
          <w:p w:rsidR="008E1A40" w:rsidRDefault="008E1A40" w:rsidP="00A67B3C">
            <w:pPr>
              <w:ind w:firstLine="0"/>
              <w:contextualSpacing w:val="0"/>
            </w:pPr>
          </w:p>
        </w:tc>
        <w:tc>
          <w:tcPr>
            <w:tcW w:w="570" w:type="pct"/>
          </w:tcPr>
          <w:p w:rsidR="008E1A40" w:rsidRDefault="008E1A40" w:rsidP="00A67B3C">
            <w:pPr>
              <w:ind w:firstLine="0"/>
              <w:contextualSpacing w:val="0"/>
            </w:pPr>
          </w:p>
        </w:tc>
      </w:tr>
    </w:tbl>
    <w:p w:rsidR="008E1A40" w:rsidRDefault="008E1A40" w:rsidP="00D46B98">
      <w:pPr>
        <w:spacing w:after="0" w:line="240" w:lineRule="auto"/>
        <w:ind w:firstLine="0"/>
        <w:contextualSpacing w:val="0"/>
      </w:pPr>
    </w:p>
    <w:p w:rsidR="00AF1A4B" w:rsidRDefault="00AF1A4B" w:rsidP="00D46B98">
      <w:pPr>
        <w:spacing w:after="0" w:line="240" w:lineRule="auto"/>
        <w:ind w:firstLine="0"/>
        <w:contextualSpacing w:val="0"/>
        <w:jc w:val="center"/>
        <w:rPr>
          <w:rFonts w:ascii="Arial" w:hAnsi="Arial" w:cs="Arial"/>
          <w:b/>
          <w:u w:val="single"/>
        </w:rPr>
      </w:pPr>
      <w:r w:rsidRPr="00260D3A">
        <w:rPr>
          <w:rFonts w:ascii="Arial" w:hAnsi="Arial" w:cs="Arial"/>
          <w:b/>
          <w:u w:val="single"/>
        </w:rPr>
        <w:t>LA COMMISSIONE</w:t>
      </w:r>
    </w:p>
    <w:p w:rsidR="00D46B98" w:rsidRDefault="00D46B98" w:rsidP="00D46B98">
      <w:pPr>
        <w:spacing w:after="0" w:line="240" w:lineRule="auto"/>
        <w:ind w:firstLine="0"/>
        <w:contextualSpacing w:val="0"/>
        <w:jc w:val="center"/>
        <w:rPr>
          <w:rFonts w:ascii="Arial" w:hAnsi="Arial" w:cs="Arial"/>
          <w:b/>
        </w:rPr>
      </w:pPr>
    </w:p>
    <w:p w:rsidR="00C91D7A" w:rsidRDefault="00F9126C" w:rsidP="00D46B98">
      <w:pPr>
        <w:spacing w:after="0" w:line="240" w:lineRule="auto"/>
        <w:ind w:firstLine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60D3A" w:rsidRPr="00260D3A">
        <w:rPr>
          <w:rFonts w:ascii="Arial" w:hAnsi="Arial" w:cs="Arial"/>
          <w:b/>
        </w:rPr>
        <w:t>FIRMA</w:t>
      </w:r>
      <w:r w:rsidR="00260D3A">
        <w:rPr>
          <w:rFonts w:ascii="Arial" w:hAnsi="Arial" w:cs="Arial"/>
          <w:b/>
        </w:rPr>
        <w:tab/>
      </w:r>
      <w:r w:rsidR="00260D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="00260D3A">
        <w:rPr>
          <w:rFonts w:ascii="Arial" w:hAnsi="Arial" w:cs="Arial"/>
          <w:b/>
        </w:rPr>
        <w:t>FIRMA</w:t>
      </w:r>
      <w:r w:rsidR="00260D3A">
        <w:rPr>
          <w:rFonts w:ascii="Arial" w:hAnsi="Arial" w:cs="Arial"/>
          <w:b/>
        </w:rPr>
        <w:tab/>
      </w:r>
      <w:r w:rsidR="00260D3A">
        <w:rPr>
          <w:rFonts w:ascii="Arial" w:hAnsi="Arial" w:cs="Arial"/>
          <w:b/>
        </w:rPr>
        <w:tab/>
      </w:r>
      <w:r w:rsidR="00260D3A">
        <w:rPr>
          <w:rFonts w:ascii="Arial" w:hAnsi="Arial" w:cs="Arial"/>
          <w:b/>
        </w:rPr>
        <w:tab/>
      </w:r>
      <w:r w:rsidR="00C91D7A">
        <w:rPr>
          <w:rFonts w:ascii="Arial" w:hAnsi="Arial" w:cs="Arial"/>
          <w:b/>
        </w:rPr>
        <w:t xml:space="preserve">       </w:t>
      </w:r>
      <w:r w:rsidR="002D4377">
        <w:rPr>
          <w:rFonts w:ascii="Arial" w:hAnsi="Arial" w:cs="Arial"/>
          <w:b/>
        </w:rPr>
        <w:t xml:space="preserve">  </w:t>
      </w:r>
      <w:r w:rsidR="00260D3A">
        <w:rPr>
          <w:rFonts w:ascii="Arial" w:hAnsi="Arial" w:cs="Arial"/>
          <w:b/>
        </w:rPr>
        <w:t>IL RESPONSABILE U.T.E.</w:t>
      </w:r>
      <w:r w:rsidR="002D4377">
        <w:rPr>
          <w:rFonts w:ascii="Arial" w:hAnsi="Arial" w:cs="Arial"/>
          <w:b/>
        </w:rPr>
        <w:tab/>
      </w:r>
      <w:r w:rsidR="002D4377">
        <w:rPr>
          <w:rFonts w:ascii="Arial" w:hAnsi="Arial" w:cs="Arial"/>
          <w:b/>
        </w:rPr>
        <w:tab/>
      </w:r>
      <w:r w:rsidR="002D4377">
        <w:rPr>
          <w:rFonts w:ascii="Arial" w:hAnsi="Arial" w:cs="Arial"/>
          <w:b/>
        </w:rPr>
        <w:tab/>
        <w:t>FIRMA</w:t>
      </w:r>
      <w:r w:rsidR="002D4377">
        <w:rPr>
          <w:rFonts w:ascii="Arial" w:hAnsi="Arial" w:cs="Arial"/>
          <w:b/>
        </w:rPr>
        <w:tab/>
      </w:r>
      <w:r w:rsidR="002D4377">
        <w:rPr>
          <w:rFonts w:ascii="Arial" w:hAnsi="Arial" w:cs="Arial"/>
          <w:b/>
        </w:rPr>
        <w:tab/>
      </w:r>
      <w:r w:rsidR="002D4377">
        <w:rPr>
          <w:rFonts w:ascii="Arial" w:hAnsi="Arial" w:cs="Arial"/>
          <w:b/>
        </w:rPr>
        <w:tab/>
        <w:t>FIRMA</w:t>
      </w:r>
      <w:r w:rsidR="00260D3A">
        <w:rPr>
          <w:rFonts w:ascii="Arial" w:hAnsi="Arial" w:cs="Arial"/>
          <w:b/>
        </w:rPr>
        <w:tab/>
      </w:r>
      <w:r w:rsidR="00260D3A">
        <w:rPr>
          <w:rFonts w:ascii="Arial" w:hAnsi="Arial" w:cs="Arial"/>
          <w:b/>
        </w:rPr>
        <w:tab/>
      </w:r>
      <w:r w:rsidR="00260D3A">
        <w:rPr>
          <w:rFonts w:ascii="Arial" w:hAnsi="Arial" w:cs="Arial"/>
          <w:b/>
        </w:rPr>
        <w:tab/>
      </w:r>
      <w:r w:rsidR="00260D3A">
        <w:rPr>
          <w:rFonts w:ascii="Arial" w:hAnsi="Arial" w:cs="Arial"/>
          <w:b/>
        </w:rPr>
        <w:tab/>
      </w:r>
    </w:p>
    <w:p w:rsidR="00260D3A" w:rsidRPr="00C91D7A" w:rsidRDefault="00260D3A" w:rsidP="00D46B98">
      <w:pPr>
        <w:spacing w:after="0" w:line="240" w:lineRule="auto"/>
        <w:ind w:firstLine="0"/>
        <w:contextualSpacing w:val="0"/>
        <w:jc w:val="left"/>
        <w:rPr>
          <w:rFonts w:ascii="Arial" w:hAnsi="Arial" w:cs="Arial"/>
        </w:rPr>
      </w:pPr>
      <w:r w:rsidRPr="00C91D7A">
        <w:rPr>
          <w:rFonts w:ascii="Arial" w:hAnsi="Arial" w:cs="Arial"/>
        </w:rPr>
        <w:t>______________</w:t>
      </w:r>
      <w:r w:rsidRPr="00C91D7A">
        <w:rPr>
          <w:rFonts w:ascii="Arial" w:hAnsi="Arial" w:cs="Arial"/>
        </w:rPr>
        <w:tab/>
      </w:r>
      <w:r w:rsidR="00F9126C">
        <w:rPr>
          <w:rFonts w:ascii="Arial" w:hAnsi="Arial" w:cs="Arial"/>
        </w:rPr>
        <w:t xml:space="preserve">   </w:t>
      </w:r>
      <w:r w:rsidRPr="00C91D7A">
        <w:rPr>
          <w:rFonts w:ascii="Arial" w:hAnsi="Arial" w:cs="Arial"/>
        </w:rPr>
        <w:t>________________</w:t>
      </w:r>
      <w:r w:rsidRPr="00C91D7A">
        <w:rPr>
          <w:rFonts w:ascii="Arial" w:hAnsi="Arial" w:cs="Arial"/>
        </w:rPr>
        <w:tab/>
      </w:r>
      <w:r w:rsidR="002D4377">
        <w:rPr>
          <w:rFonts w:ascii="Arial" w:hAnsi="Arial" w:cs="Arial"/>
        </w:rPr>
        <w:t xml:space="preserve">       </w:t>
      </w:r>
      <w:r w:rsidR="00C91D7A">
        <w:rPr>
          <w:rFonts w:ascii="Arial" w:hAnsi="Arial" w:cs="Arial"/>
        </w:rPr>
        <w:t>_______________________</w:t>
      </w:r>
      <w:r w:rsidR="002D4377">
        <w:rPr>
          <w:rFonts w:ascii="Arial" w:hAnsi="Arial" w:cs="Arial"/>
        </w:rPr>
        <w:t xml:space="preserve">_                    </w:t>
      </w:r>
      <w:r w:rsidR="00C91D7A">
        <w:rPr>
          <w:rFonts w:ascii="Arial" w:hAnsi="Arial" w:cs="Arial"/>
        </w:rPr>
        <w:t>_____</w:t>
      </w:r>
      <w:r w:rsidR="00F9126C">
        <w:rPr>
          <w:rFonts w:ascii="Arial" w:hAnsi="Arial" w:cs="Arial"/>
        </w:rPr>
        <w:t>__</w:t>
      </w:r>
      <w:r w:rsidR="002D4377">
        <w:rPr>
          <w:rFonts w:ascii="Arial" w:hAnsi="Arial" w:cs="Arial"/>
        </w:rPr>
        <w:t>___</w:t>
      </w:r>
      <w:r w:rsidR="002D4377">
        <w:rPr>
          <w:rFonts w:ascii="Arial" w:hAnsi="Arial" w:cs="Arial"/>
        </w:rPr>
        <w:tab/>
      </w:r>
      <w:r w:rsidR="002D4377">
        <w:rPr>
          <w:rFonts w:ascii="Arial" w:hAnsi="Arial" w:cs="Arial"/>
        </w:rPr>
        <w:tab/>
        <w:t xml:space="preserve">       _____________</w:t>
      </w:r>
    </w:p>
    <w:p w:rsidR="00D46B98" w:rsidRPr="00C91D7A" w:rsidRDefault="00C91D7A" w:rsidP="00D46B98">
      <w:pPr>
        <w:spacing w:after="0" w:line="240" w:lineRule="auto"/>
        <w:ind w:firstLine="0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D46B98" w:rsidRDefault="00D46B98" w:rsidP="00D46B98">
      <w:pPr>
        <w:spacing w:after="0" w:line="240" w:lineRule="auto"/>
        <w:ind w:firstLine="0"/>
        <w:contextualSpacing w:val="0"/>
        <w:jc w:val="left"/>
        <w:rPr>
          <w:rFonts w:ascii="Arial" w:hAnsi="Arial" w:cs="Arial"/>
          <w:b/>
        </w:rPr>
      </w:pPr>
    </w:p>
    <w:p w:rsidR="008E1A40" w:rsidRPr="00260D3A" w:rsidRDefault="008E1A40" w:rsidP="00260D3A">
      <w:pPr>
        <w:ind w:firstLine="0"/>
        <w:contextualSpacing w:val="0"/>
        <w:jc w:val="left"/>
        <w:rPr>
          <w:rFonts w:ascii="Arial" w:hAnsi="Arial" w:cs="Arial"/>
          <w:b/>
        </w:rPr>
      </w:pPr>
    </w:p>
    <w:sectPr w:rsidR="008E1A40" w:rsidRPr="00260D3A" w:rsidSect="0075616D">
      <w:footerReference w:type="default" r:id="rId7"/>
      <w:pgSz w:w="16838" w:h="11906" w:orient="landscape"/>
      <w:pgMar w:top="426" w:right="1417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D7" w:rsidRDefault="00C30BD7" w:rsidP="00DC65F9">
      <w:pPr>
        <w:spacing w:after="0" w:line="240" w:lineRule="auto"/>
      </w:pPr>
      <w:r>
        <w:separator/>
      </w:r>
    </w:p>
  </w:endnote>
  <w:endnote w:type="continuationSeparator" w:id="0">
    <w:p w:rsidR="00C30BD7" w:rsidRDefault="00C30BD7" w:rsidP="00DC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18" w:rsidRPr="0044353A" w:rsidRDefault="00B62918" w:rsidP="00B62918">
    <w:pPr>
      <w:pBdr>
        <w:top w:val="single" w:sz="4" w:space="1" w:color="auto"/>
      </w:pBdr>
      <w:spacing w:after="0" w:line="240" w:lineRule="auto"/>
      <w:ind w:firstLine="0"/>
      <w:contextualSpacing w:val="0"/>
      <w:mirrorIndents w:val="0"/>
      <w:jc w:val="center"/>
      <w:rPr>
        <w:rFonts w:ascii="Arial" w:hAnsi="Arial" w:cs="Arial"/>
        <w:sz w:val="14"/>
        <w:szCs w:val="14"/>
      </w:rPr>
    </w:pPr>
    <w:r w:rsidRPr="0044353A">
      <w:rPr>
        <w:rFonts w:ascii="Arial" w:hAnsi="Arial" w:cs="Arial"/>
        <w:b/>
        <w:sz w:val="14"/>
        <w:szCs w:val="14"/>
      </w:rPr>
      <w:t>Sede legale e uffici segreteria</w:t>
    </w:r>
    <w:r w:rsidRPr="0044353A">
      <w:rPr>
        <w:rFonts w:ascii="Arial" w:hAnsi="Arial" w:cs="Arial"/>
        <w:sz w:val="14"/>
        <w:szCs w:val="14"/>
      </w:rPr>
      <w:t>: Via G. Galilei, 16 – 31015 Conegliano (TV) - Tel. 0438 61649</w:t>
    </w:r>
    <w:r w:rsidRPr="0044353A">
      <w:rPr>
        <w:rFonts w:ascii="Arial" w:hAnsi="Arial" w:cs="Arial"/>
        <w:b/>
        <w:sz w:val="14"/>
        <w:szCs w:val="14"/>
      </w:rPr>
      <w:t xml:space="preserve"> CM</w:t>
    </w:r>
    <w:r w:rsidRPr="0044353A">
      <w:rPr>
        <w:rFonts w:ascii="Arial" w:hAnsi="Arial" w:cs="Arial"/>
        <w:sz w:val="14"/>
        <w:szCs w:val="14"/>
      </w:rPr>
      <w:t xml:space="preserve">: TVIS026004 -  </w:t>
    </w:r>
    <w:r w:rsidRPr="0044353A">
      <w:rPr>
        <w:rFonts w:ascii="Arial" w:hAnsi="Arial" w:cs="Arial"/>
        <w:b/>
        <w:sz w:val="14"/>
        <w:szCs w:val="14"/>
      </w:rPr>
      <w:t>CF</w:t>
    </w:r>
    <w:r w:rsidRPr="0044353A">
      <w:rPr>
        <w:rFonts w:ascii="Arial" w:hAnsi="Arial" w:cs="Arial"/>
        <w:sz w:val="14"/>
        <w:szCs w:val="14"/>
      </w:rPr>
      <w:t>: 91044380268</w:t>
    </w:r>
  </w:p>
  <w:p w:rsidR="00B62918" w:rsidRPr="0044353A" w:rsidRDefault="00B62918" w:rsidP="00B62918">
    <w:pPr>
      <w:pBdr>
        <w:top w:val="single" w:sz="4" w:space="1" w:color="auto"/>
      </w:pBdr>
      <w:spacing w:after="0" w:line="240" w:lineRule="auto"/>
      <w:ind w:firstLine="0"/>
      <w:contextualSpacing w:val="0"/>
      <w:mirrorIndents w:val="0"/>
      <w:jc w:val="center"/>
      <w:rPr>
        <w:rFonts w:ascii="Arial" w:hAnsi="Arial" w:cs="Arial"/>
        <w:sz w:val="14"/>
        <w:szCs w:val="14"/>
      </w:rPr>
    </w:pPr>
    <w:r w:rsidRPr="0044353A">
      <w:rPr>
        <w:rFonts w:ascii="Arial" w:hAnsi="Arial" w:cs="Arial"/>
        <w:b/>
        <w:sz w:val="14"/>
        <w:szCs w:val="14"/>
      </w:rPr>
      <w:t>Sito Web</w:t>
    </w:r>
    <w:r w:rsidRPr="0044353A">
      <w:rPr>
        <w:rFonts w:ascii="Arial" w:hAnsi="Arial" w:cs="Arial"/>
        <w:sz w:val="14"/>
        <w:szCs w:val="14"/>
      </w:rPr>
      <w:t xml:space="preserve">: www.isgalilei.edu.it  - </w:t>
    </w:r>
    <w:r w:rsidRPr="0044353A">
      <w:rPr>
        <w:rFonts w:ascii="Arial" w:hAnsi="Arial" w:cs="Arial"/>
        <w:b/>
        <w:sz w:val="14"/>
        <w:szCs w:val="14"/>
      </w:rPr>
      <w:t>PEO</w:t>
    </w:r>
    <w:r w:rsidRPr="0044353A">
      <w:rPr>
        <w:rFonts w:ascii="Arial" w:hAnsi="Arial" w:cs="Arial"/>
        <w:sz w:val="14"/>
        <w:szCs w:val="14"/>
      </w:rPr>
      <w:t xml:space="preserve">: TVIS026004@istruzione.it  - </w:t>
    </w:r>
    <w:r w:rsidRPr="0044353A">
      <w:rPr>
        <w:rFonts w:ascii="Arial" w:hAnsi="Arial" w:cs="Arial"/>
        <w:b/>
        <w:sz w:val="14"/>
        <w:szCs w:val="14"/>
      </w:rPr>
      <w:t>PEC</w:t>
    </w:r>
    <w:r w:rsidRPr="0044353A">
      <w:rPr>
        <w:rFonts w:ascii="Arial" w:hAnsi="Arial" w:cs="Arial"/>
        <w:sz w:val="14"/>
        <w:szCs w:val="14"/>
      </w:rPr>
      <w:t>: TVIS026004@pec.istruzione.it</w:t>
    </w:r>
  </w:p>
  <w:p w:rsidR="00B62918" w:rsidRPr="0044353A" w:rsidRDefault="00B62918" w:rsidP="00B62918">
    <w:pPr>
      <w:tabs>
        <w:tab w:val="center" w:pos="4819"/>
        <w:tab w:val="right" w:pos="9638"/>
      </w:tabs>
      <w:spacing w:after="0" w:line="240" w:lineRule="auto"/>
      <w:ind w:firstLine="0"/>
      <w:contextualSpacing w:val="0"/>
      <w:mirrorIndents w:val="0"/>
      <w:jc w:val="center"/>
      <w:rPr>
        <w:rFonts w:ascii="Times New Roman" w:eastAsia="Times New Roman" w:hAnsi="Times New Roman"/>
        <w:sz w:val="8"/>
        <w:szCs w:val="8"/>
        <w:lang w:eastAsia="it-IT"/>
      </w:rPr>
    </w:pPr>
  </w:p>
  <w:tbl>
    <w:tblPr>
      <w:tblW w:w="151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68"/>
      <w:gridCol w:w="6865"/>
      <w:gridCol w:w="2436"/>
    </w:tblGrid>
    <w:tr w:rsidR="00B62918" w:rsidRPr="0044353A" w:rsidTr="00C30BD7">
      <w:tblPrEx>
        <w:tblCellMar>
          <w:top w:w="0" w:type="dxa"/>
          <w:bottom w:w="0" w:type="dxa"/>
        </w:tblCellMar>
      </w:tblPrEx>
      <w:trPr>
        <w:cantSplit/>
        <w:trHeight w:val="280"/>
      </w:trPr>
      <w:tc>
        <w:tcPr>
          <w:tcW w:w="5868" w:type="dxa"/>
          <w:vAlign w:val="center"/>
        </w:tcPr>
        <w:p w:rsidR="00B62918" w:rsidRPr="0044353A" w:rsidRDefault="00B62918" w:rsidP="00B62918">
          <w:pPr>
            <w:tabs>
              <w:tab w:val="center" w:pos="4819"/>
              <w:tab w:val="right" w:pos="9638"/>
            </w:tabs>
            <w:spacing w:after="0" w:line="240" w:lineRule="auto"/>
            <w:ind w:firstLine="0"/>
            <w:contextualSpacing w:val="0"/>
            <w:mirrorIndents w:val="0"/>
            <w:jc w:val="left"/>
            <w:rPr>
              <w:rFonts w:ascii="Arial" w:eastAsia="Times New Roman" w:hAnsi="Arial"/>
              <w:sz w:val="14"/>
              <w:szCs w:val="14"/>
              <w:lang w:eastAsia="it-IT"/>
            </w:rPr>
          </w:pPr>
          <w:r>
            <w:rPr>
              <w:rFonts w:ascii="Arial" w:eastAsia="Times New Roman" w:hAnsi="Arial"/>
              <w:sz w:val="14"/>
              <w:szCs w:val="14"/>
              <w:lang w:eastAsia="it-IT"/>
            </w:rPr>
            <w:t>Codice:  MOD.140</w:t>
          </w:r>
          <w:r w:rsidRPr="0044353A">
            <w:rPr>
              <w:rFonts w:ascii="Arial" w:eastAsia="Times New Roman" w:hAnsi="Arial"/>
              <w:sz w:val="14"/>
              <w:szCs w:val="14"/>
              <w:lang w:eastAsia="it-IT"/>
            </w:rPr>
            <w:t>-0</w:t>
          </w:r>
          <w:r>
            <w:rPr>
              <w:rFonts w:ascii="Arial" w:eastAsia="Times New Roman" w:hAnsi="Arial"/>
              <w:sz w:val="14"/>
              <w:szCs w:val="14"/>
              <w:lang w:eastAsia="it-IT"/>
            </w:rPr>
            <w:t>2</w:t>
          </w:r>
        </w:p>
      </w:tc>
      <w:tc>
        <w:tcPr>
          <w:tcW w:w="6865" w:type="dxa"/>
          <w:vAlign w:val="center"/>
        </w:tcPr>
        <w:p w:rsidR="00B62918" w:rsidRPr="0044353A" w:rsidRDefault="00B62918" w:rsidP="00B62918">
          <w:pPr>
            <w:tabs>
              <w:tab w:val="center" w:pos="4819"/>
              <w:tab w:val="right" w:pos="9638"/>
            </w:tabs>
            <w:spacing w:after="0" w:line="240" w:lineRule="auto"/>
            <w:ind w:firstLine="0"/>
            <w:contextualSpacing w:val="0"/>
            <w:mirrorIndents w:val="0"/>
            <w:jc w:val="left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44353A">
            <w:rPr>
              <w:rFonts w:ascii="Arial" w:eastAsia="Times New Roman" w:hAnsi="Arial"/>
              <w:sz w:val="14"/>
              <w:szCs w:val="14"/>
              <w:lang w:eastAsia="it-IT"/>
            </w:rPr>
            <w:t xml:space="preserve">    Data revisione: 13/08/2020</w:t>
          </w:r>
        </w:p>
      </w:tc>
      <w:tc>
        <w:tcPr>
          <w:tcW w:w="2436" w:type="dxa"/>
          <w:vAlign w:val="center"/>
        </w:tcPr>
        <w:p w:rsidR="00B62918" w:rsidRPr="0044353A" w:rsidRDefault="00B62918" w:rsidP="00B62918">
          <w:pPr>
            <w:tabs>
              <w:tab w:val="center" w:pos="4819"/>
              <w:tab w:val="right" w:pos="9638"/>
            </w:tabs>
            <w:spacing w:after="0" w:line="240" w:lineRule="auto"/>
            <w:ind w:firstLine="0"/>
            <w:contextualSpacing w:val="0"/>
            <w:mirrorIndents w:val="0"/>
            <w:jc w:val="center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5378A5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5378A5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Pr="0044353A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:rsidR="00B62918" w:rsidRDefault="00B62918" w:rsidP="00B62918">
    <w:pPr>
      <w:pStyle w:val="Pidipagina"/>
      <w:ind w:firstLine="0"/>
    </w:pPr>
  </w:p>
  <w:p w:rsidR="0065779E" w:rsidRDefault="0065779E" w:rsidP="00591E2D">
    <w:pPr>
      <w:pStyle w:val="Pidipagin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D7" w:rsidRDefault="00C30BD7" w:rsidP="00DC65F9">
      <w:pPr>
        <w:spacing w:after="0" w:line="240" w:lineRule="auto"/>
      </w:pPr>
      <w:r>
        <w:separator/>
      </w:r>
    </w:p>
  </w:footnote>
  <w:footnote w:type="continuationSeparator" w:id="0">
    <w:p w:rsidR="00C30BD7" w:rsidRDefault="00C30BD7" w:rsidP="00DC6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F9"/>
    <w:rsid w:val="0000273D"/>
    <w:rsid w:val="000041A5"/>
    <w:rsid w:val="000107EB"/>
    <w:rsid w:val="0005534D"/>
    <w:rsid w:val="000752AB"/>
    <w:rsid w:val="000800DD"/>
    <w:rsid w:val="000A161F"/>
    <w:rsid w:val="000D1844"/>
    <w:rsid w:val="001162CA"/>
    <w:rsid w:val="00143767"/>
    <w:rsid w:val="00157BC3"/>
    <w:rsid w:val="00171ADE"/>
    <w:rsid w:val="002065C8"/>
    <w:rsid w:val="00221FF6"/>
    <w:rsid w:val="00260D3A"/>
    <w:rsid w:val="002D0A09"/>
    <w:rsid w:val="002D4377"/>
    <w:rsid w:val="002D6298"/>
    <w:rsid w:val="002E13C8"/>
    <w:rsid w:val="0033285C"/>
    <w:rsid w:val="00345FFD"/>
    <w:rsid w:val="0036573C"/>
    <w:rsid w:val="003F63A0"/>
    <w:rsid w:val="00463360"/>
    <w:rsid w:val="005378A5"/>
    <w:rsid w:val="00591E2D"/>
    <w:rsid w:val="005E000A"/>
    <w:rsid w:val="00600B00"/>
    <w:rsid w:val="00610AFF"/>
    <w:rsid w:val="00617E67"/>
    <w:rsid w:val="0065779E"/>
    <w:rsid w:val="0071347D"/>
    <w:rsid w:val="0075616D"/>
    <w:rsid w:val="00762782"/>
    <w:rsid w:val="00762BEE"/>
    <w:rsid w:val="00784D63"/>
    <w:rsid w:val="00785082"/>
    <w:rsid w:val="00792EA5"/>
    <w:rsid w:val="008951EE"/>
    <w:rsid w:val="008E1A40"/>
    <w:rsid w:val="009336A8"/>
    <w:rsid w:val="00951212"/>
    <w:rsid w:val="00967AEE"/>
    <w:rsid w:val="009D6BD9"/>
    <w:rsid w:val="00A67B3C"/>
    <w:rsid w:val="00AD7A1B"/>
    <w:rsid w:val="00AE3963"/>
    <w:rsid w:val="00AF1A4B"/>
    <w:rsid w:val="00B122A2"/>
    <w:rsid w:val="00B62918"/>
    <w:rsid w:val="00B83CD8"/>
    <w:rsid w:val="00C30BD7"/>
    <w:rsid w:val="00C411B5"/>
    <w:rsid w:val="00C91D7A"/>
    <w:rsid w:val="00D37A8F"/>
    <w:rsid w:val="00D4471A"/>
    <w:rsid w:val="00D46B98"/>
    <w:rsid w:val="00D51944"/>
    <w:rsid w:val="00DC65F9"/>
    <w:rsid w:val="00EE458C"/>
    <w:rsid w:val="00F0680E"/>
    <w:rsid w:val="00F21871"/>
    <w:rsid w:val="00F50C58"/>
    <w:rsid w:val="00F70D58"/>
    <w:rsid w:val="00F9126C"/>
    <w:rsid w:val="00FA1974"/>
    <w:rsid w:val="00FB15D9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D7CDA80-3F57-4B65-9441-D458150F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944"/>
    <w:pPr>
      <w:spacing w:after="200" w:line="360" w:lineRule="auto"/>
      <w:ind w:firstLine="709"/>
      <w:contextualSpacing/>
      <w:mirrorIndents/>
      <w:jc w:val="both"/>
    </w:pPr>
    <w:rPr>
      <w:rFonts w:ascii="Century Gothic" w:hAnsi="Century Gothic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C65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65F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C65F9"/>
    <w:rPr>
      <w:rFonts w:ascii="Century Gothic" w:hAnsi="Century Gothic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C65F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C65F9"/>
    <w:rPr>
      <w:rFonts w:ascii="Century Gothic" w:hAnsi="Century Gothic"/>
      <w:sz w:val="24"/>
      <w:szCs w:val="22"/>
      <w:lang w:eastAsia="en-US"/>
    </w:rPr>
  </w:style>
  <w:style w:type="table" w:styleId="Grigliatabella">
    <w:name w:val="Table Grid"/>
    <w:basedOn w:val="Tabellanormale"/>
    <w:uiPriority w:val="59"/>
    <w:rsid w:val="0020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4C2B-C3B6-4554-83FE-4AB090CE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Riccardo Peccolo</cp:lastModifiedBy>
  <cp:revision>2</cp:revision>
  <cp:lastPrinted>2019-12-05T07:09:00Z</cp:lastPrinted>
  <dcterms:created xsi:type="dcterms:W3CDTF">2020-08-17T13:58:00Z</dcterms:created>
  <dcterms:modified xsi:type="dcterms:W3CDTF">2020-08-17T13:58:00Z</dcterms:modified>
</cp:coreProperties>
</file>