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A65B" w14:textId="77777777" w:rsidR="00596D1E" w:rsidRDefault="00134FDB">
      <w:pPr>
        <w:pStyle w:val="Titolo1"/>
        <w:rPr>
          <w:highlight w:val="yellow"/>
        </w:rPr>
      </w:pPr>
      <w:r>
        <w:rPr>
          <w:rFonts w:ascii="Arial" w:hAnsi="Arial" w:cs="Arial"/>
          <w:b w:val="0"/>
        </w:rPr>
        <w:t>Scheda di valutazione appaltatori</w:t>
      </w:r>
    </w:p>
    <w:p w14:paraId="5BE19E50" w14:textId="77777777" w:rsidR="00596D1E" w:rsidRDefault="00596D1E">
      <w:pPr>
        <w:jc w:val="center"/>
        <w:rPr>
          <w:rFonts w:ascii="Verdana" w:hAnsi="Verdana"/>
          <w:highlight w:val="yellow"/>
        </w:rPr>
      </w:pPr>
    </w:p>
    <w:p w14:paraId="7983582C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EDA8C84" w14:textId="77777777" w:rsidR="00596D1E" w:rsidRDefault="00596D1E">
      <w:pPr>
        <w:rPr>
          <w:rFonts w:ascii="Verdana" w:hAnsi="Verdana"/>
          <w:b/>
        </w:rPr>
      </w:pPr>
      <w:r>
        <w:rPr>
          <w:rFonts w:ascii="Verdana" w:hAnsi="Verdana"/>
          <w:b/>
        </w:rPr>
        <w:t>FORNITORE ________________________________________________________</w:t>
      </w:r>
    </w:p>
    <w:p w14:paraId="614D7998" w14:textId="77777777" w:rsidR="00596D1E" w:rsidRDefault="00596D1E">
      <w:pPr>
        <w:rPr>
          <w:rFonts w:ascii="Verdana" w:hAnsi="Verdana"/>
          <w:b/>
        </w:rPr>
      </w:pPr>
    </w:p>
    <w:p w14:paraId="743EADA8" w14:textId="77777777" w:rsidR="00596D1E" w:rsidRDefault="00596D1E">
      <w:pPr>
        <w:rPr>
          <w:rFonts w:ascii="Verdana" w:hAnsi="Verdana"/>
          <w:b/>
        </w:rPr>
      </w:pPr>
      <w:r>
        <w:rPr>
          <w:rFonts w:ascii="Verdana" w:hAnsi="Verdana"/>
          <w:b/>
        </w:rPr>
        <w:t>TIPOLOGIA  ________________________________________________________</w:t>
      </w:r>
    </w:p>
    <w:p w14:paraId="23990663" w14:textId="77777777" w:rsidR="00596D1E" w:rsidRDefault="00596D1E">
      <w:pPr>
        <w:rPr>
          <w:rFonts w:ascii="Verdana" w:hAnsi="Verdana"/>
          <w:b/>
        </w:rPr>
      </w:pPr>
    </w:p>
    <w:p w14:paraId="4096BD49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>ATTIVITA’ DI VALUTAZIONE</w:t>
      </w:r>
    </w:p>
    <w:p w14:paraId="71E871A2" w14:textId="77777777" w:rsidR="00596D1E" w:rsidRDefault="00596D1E">
      <w:pPr>
        <w:rPr>
          <w:rFonts w:ascii="Verdana" w:hAnsi="Verdana"/>
        </w:rPr>
      </w:pPr>
    </w:p>
    <w:p w14:paraId="7D5C4511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</w:r>
      <w:r>
        <w:rPr>
          <w:rFonts w:ascii="Verdana" w:hAnsi="Verdana"/>
        </w:rPr>
        <w:tab/>
        <w:t>1^ qualifica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</w:r>
      <w:r>
        <w:rPr>
          <w:rFonts w:ascii="Verdana" w:hAnsi="Verdana"/>
        </w:rPr>
        <w:tab/>
        <w:t>Verifica periodica</w:t>
      </w:r>
    </w:p>
    <w:p w14:paraId="57D288B2" w14:textId="77777777" w:rsidR="00596D1E" w:rsidRDefault="00596D1E">
      <w:pPr>
        <w:pStyle w:val="Testonotadichiusura"/>
        <w:rPr>
          <w:rFonts w:ascii="Verdana" w:hAnsi="Verdana"/>
        </w:rPr>
      </w:pPr>
    </w:p>
    <w:p w14:paraId="42D307AE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>PERIODO DI VALUTAZIONE</w:t>
      </w:r>
    </w:p>
    <w:p w14:paraId="34DA7115" w14:textId="77777777" w:rsidR="00596D1E" w:rsidRDefault="00596D1E">
      <w:pPr>
        <w:rPr>
          <w:rFonts w:ascii="Verdana" w:hAnsi="Verdana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596D1E" w14:paraId="683998F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086C" w14:textId="77777777" w:rsidR="00596D1E" w:rsidRDefault="00596D1E">
            <w:pPr>
              <w:tabs>
                <w:tab w:val="left" w:pos="7820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F03F" w14:textId="77777777" w:rsidR="00596D1E" w:rsidRDefault="00596D1E">
            <w:pPr>
              <w:tabs>
                <w:tab w:val="left" w:pos="7820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</w:t>
            </w:r>
          </w:p>
        </w:tc>
      </w:tr>
      <w:tr w:rsidR="00596D1E" w14:paraId="5AEA832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4F00" w14:textId="77777777" w:rsidR="00596D1E" w:rsidRDefault="00596D1E">
            <w:pPr>
              <w:tabs>
                <w:tab w:val="left" w:pos="782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56BD" w14:textId="77777777" w:rsidR="00596D1E" w:rsidRDefault="00596D1E">
            <w:pPr>
              <w:tabs>
                <w:tab w:val="left" w:pos="7820"/>
              </w:tabs>
              <w:rPr>
                <w:rFonts w:ascii="Verdana" w:hAnsi="Verdana"/>
              </w:rPr>
            </w:pPr>
          </w:p>
        </w:tc>
      </w:tr>
    </w:tbl>
    <w:p w14:paraId="71B6379F" w14:textId="77777777" w:rsidR="00596D1E" w:rsidRDefault="00596D1E">
      <w:pPr>
        <w:tabs>
          <w:tab w:val="left" w:pos="7820"/>
          <w:tab w:val="left" w:pos="9620"/>
        </w:tabs>
        <w:rPr>
          <w:rFonts w:ascii="Verdana" w:hAnsi="Verdana"/>
        </w:rPr>
      </w:pPr>
    </w:p>
    <w:p w14:paraId="7680C166" w14:textId="77777777" w:rsidR="00596D1E" w:rsidRDefault="00596D1E">
      <w:pPr>
        <w:tabs>
          <w:tab w:val="left" w:pos="962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448862F6" w14:textId="77777777" w:rsidR="00596D1E" w:rsidRDefault="00596D1E">
      <w:pPr>
        <w:rPr>
          <w:rFonts w:ascii="Verdana" w:hAnsi="Verdana"/>
        </w:rPr>
      </w:pPr>
    </w:p>
    <w:p w14:paraId="3F49496A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>CONTROLLO DEL SERVIZIO OGGETTO DELL’APPALTO FORNITO NEL PERIODO</w:t>
      </w:r>
    </w:p>
    <w:p w14:paraId="79923D5F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7A496BDB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Indice di conformita’</w:t>
      </w:r>
    </w:p>
    <w:p w14:paraId="6DBBA49F" w14:textId="77777777" w:rsidR="00596D1E" w:rsidRDefault="00596D1E">
      <w:pPr>
        <w:rPr>
          <w:rFonts w:ascii="Verdana" w:hAnsi="Verdana"/>
        </w:rPr>
      </w:pPr>
    </w:p>
    <w:p w14:paraId="52A74F89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7A32AA2" w14:textId="77777777" w:rsidR="00596D1E" w:rsidRDefault="00596D1E">
      <w:pPr>
        <w:ind w:firstLine="708"/>
        <w:rPr>
          <w:rFonts w:ascii="Verdana" w:hAnsi="Verdana"/>
        </w:rPr>
      </w:pPr>
      <w:r>
        <w:rPr>
          <w:rFonts w:ascii="Verdana" w:hAnsi="Verdana"/>
        </w:rPr>
        <w:t>- rispetto delle clausole contrattuali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</w:t>
      </w:r>
      <w:r>
        <w:rPr>
          <w:rFonts w:ascii="Verdana" w:hAnsi="Verdana"/>
        </w:rPr>
      </w:r>
      <w:r>
        <w:rPr>
          <w:rFonts w:ascii="Verdana" w:hAnsi="Verdana"/>
        </w:rPr>
        <w:tab/>
        <w:t>2</w:t>
      </w:r>
      <w:r>
        <w:rPr>
          <w:rFonts w:ascii="Verdana" w:hAnsi="Verdana"/>
        </w:rPr>
      </w:r>
      <w:r>
        <w:rPr>
          <w:rFonts w:ascii="Verdana" w:hAnsi="Verdana"/>
        </w:rPr>
        <w:tab/>
        <w:t>3</w:t>
      </w:r>
      <w:r>
        <w:rPr>
          <w:rFonts w:ascii="Verdana" w:hAnsi="Verdana"/>
        </w:rPr>
      </w:r>
      <w:r>
        <w:rPr>
          <w:rFonts w:ascii="Verdana" w:hAnsi="Verdana"/>
        </w:rPr>
        <w:tab/>
        <w:t>4</w:t>
      </w:r>
      <w:r>
        <w:rPr>
          <w:rFonts w:ascii="Verdana" w:hAnsi="Verdana"/>
        </w:rPr>
      </w:r>
    </w:p>
    <w:p w14:paraId="49A79052" w14:textId="77777777" w:rsidR="00596D1E" w:rsidRDefault="00596D1E">
      <w:pPr>
        <w:ind w:firstLine="708"/>
        <w:rPr>
          <w:rFonts w:ascii="Verdana" w:hAnsi="Verdana"/>
        </w:rPr>
      </w:pPr>
    </w:p>
    <w:p w14:paraId="3C588337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ab/>
        <w:t>- correttezza di rapporti con l’Istituto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</w:t>
      </w:r>
      <w:r>
        <w:rPr>
          <w:rFonts w:ascii="Verdana" w:hAnsi="Verdana"/>
        </w:rPr>
      </w:r>
      <w:r>
        <w:rPr>
          <w:rFonts w:ascii="Verdana" w:hAnsi="Verdana"/>
        </w:rPr>
        <w:tab/>
        <w:t>2</w:t>
      </w:r>
      <w:r>
        <w:rPr>
          <w:rFonts w:ascii="Verdana" w:hAnsi="Verdana"/>
        </w:rPr>
      </w:r>
      <w:r>
        <w:rPr>
          <w:rFonts w:ascii="Verdana" w:hAnsi="Verdana"/>
        </w:rPr>
        <w:tab/>
        <w:t>3</w:t>
      </w:r>
      <w:r>
        <w:rPr>
          <w:rFonts w:ascii="Verdana" w:hAnsi="Verdana"/>
        </w:rPr>
      </w:r>
      <w:r>
        <w:rPr>
          <w:rFonts w:ascii="Verdana" w:hAnsi="Verdana"/>
        </w:rPr>
        <w:tab/>
        <w:t>4</w:t>
      </w:r>
      <w:r>
        <w:rPr>
          <w:rFonts w:ascii="Verdana" w:hAnsi="Verdana"/>
        </w:rPr>
      </w:r>
    </w:p>
    <w:p w14:paraId="2AAE9E43" w14:textId="77777777" w:rsidR="00596D1E" w:rsidRDefault="00596D1E">
      <w:pPr>
        <w:rPr>
          <w:rFonts w:ascii="Verdana" w:hAnsi="Verdana"/>
        </w:rPr>
      </w:pPr>
    </w:p>
    <w:p w14:paraId="07FA3C8C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ab/>
        <w:t>- capacita’ di rispondere alle urgenze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</w:t>
      </w:r>
      <w:r>
        <w:rPr>
          <w:rFonts w:ascii="Verdana" w:hAnsi="Verdana"/>
        </w:rPr>
      </w:r>
      <w:r>
        <w:rPr>
          <w:rFonts w:ascii="Verdana" w:hAnsi="Verdana"/>
        </w:rPr>
        <w:tab/>
        <w:t>2</w:t>
      </w:r>
      <w:r>
        <w:rPr>
          <w:rFonts w:ascii="Verdana" w:hAnsi="Verdana"/>
        </w:rPr>
      </w:r>
      <w:r>
        <w:rPr>
          <w:rFonts w:ascii="Verdana" w:hAnsi="Verdana"/>
        </w:rPr>
        <w:tab/>
        <w:t>3</w:t>
      </w:r>
      <w:r>
        <w:rPr>
          <w:rFonts w:ascii="Verdana" w:hAnsi="Verdana"/>
        </w:rPr>
      </w:r>
      <w:r>
        <w:rPr>
          <w:rFonts w:ascii="Verdana" w:hAnsi="Verdana"/>
        </w:rPr>
        <w:tab/>
        <w:t>4</w:t>
      </w:r>
      <w:r>
        <w:rPr>
          <w:rFonts w:ascii="Verdana" w:hAnsi="Verdana"/>
        </w:rPr>
      </w:r>
    </w:p>
    <w:p w14:paraId="25F16FEC" w14:textId="77777777" w:rsidR="00596D1E" w:rsidRDefault="00596D1E">
      <w:pPr>
        <w:rPr>
          <w:rFonts w:ascii="Verdana" w:hAnsi="Verdana"/>
        </w:rPr>
      </w:pPr>
    </w:p>
    <w:p w14:paraId="3A5F78E4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ab/>
        <w:t>- disponibilità per la consulenza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1</w:t>
      </w:r>
      <w:r>
        <w:rPr>
          <w:rFonts w:ascii="Verdana" w:hAnsi="Verdana"/>
        </w:rPr>
      </w:r>
      <w:r>
        <w:rPr>
          <w:rFonts w:ascii="Verdana" w:hAnsi="Verdana"/>
        </w:rPr>
        <w:tab/>
        <w:t>2</w:t>
      </w:r>
      <w:r>
        <w:rPr>
          <w:rFonts w:ascii="Verdana" w:hAnsi="Verdana"/>
        </w:rPr>
      </w:r>
      <w:r>
        <w:rPr>
          <w:rFonts w:ascii="Verdana" w:hAnsi="Verdana"/>
        </w:rPr>
        <w:tab/>
        <w:t>3</w:t>
      </w:r>
      <w:r>
        <w:rPr>
          <w:rFonts w:ascii="Verdana" w:hAnsi="Verdana"/>
        </w:rPr>
      </w:r>
      <w:r>
        <w:rPr>
          <w:rFonts w:ascii="Verdana" w:hAnsi="Verdana"/>
        </w:rPr>
        <w:tab/>
        <w:t>4</w:t>
      </w:r>
      <w:r>
        <w:rPr>
          <w:rFonts w:ascii="Verdana" w:hAnsi="Verdana"/>
        </w:rPr>
      </w:r>
    </w:p>
    <w:p w14:paraId="7BAD9997" w14:textId="77777777" w:rsidR="00596D1E" w:rsidRDefault="00596D1E">
      <w:pPr>
        <w:rPr>
          <w:rFonts w:ascii="Verdana" w:hAnsi="Verdana"/>
        </w:rPr>
      </w:pPr>
    </w:p>
    <w:p w14:paraId="4DEA4318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2F1CD8B2" w14:textId="77777777" w:rsidR="00596D1E" w:rsidRDefault="00596D1E">
      <w:pPr>
        <w:rPr>
          <w:rFonts w:ascii="Verdana" w:hAnsi="Verdana"/>
        </w:rPr>
      </w:pPr>
    </w:p>
    <w:p w14:paraId="00B1EA80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447DEF11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Ic = </w:t>
      </w:r>
      <w:r>
        <w:rPr>
          <w:rFonts w:ascii="Verdana" w:hAnsi="Verdana"/>
        </w:rPr>
        <w:tab/>
        <w:t>1</w:t>
      </w:r>
      <w:r>
        <w:rPr>
          <w:rFonts w:ascii="Verdana" w:hAnsi="Verdana"/>
        </w:rPr>
        <w:tab/>
        <w:t>giudizio nettamente negativo</w:t>
      </w:r>
    </w:p>
    <w:p w14:paraId="2E492C5B" w14:textId="77777777" w:rsidR="00596D1E" w:rsidRDefault="00596D1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giudizio parzialmente negativo</w:t>
      </w:r>
    </w:p>
    <w:p w14:paraId="48376172" w14:textId="77777777" w:rsidR="00596D1E" w:rsidRDefault="00596D1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giudizio positivo</w:t>
      </w:r>
    </w:p>
    <w:p w14:paraId="0FA229B5" w14:textId="77777777" w:rsidR="00596D1E" w:rsidRDefault="00596D1E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giudizio pienamente positivo</w:t>
      </w:r>
    </w:p>
    <w:p w14:paraId="5B26CFAE" w14:textId="77777777" w:rsidR="00596D1E" w:rsidRDefault="00596D1E">
      <w:pPr>
        <w:rPr>
          <w:rFonts w:ascii="Verdana" w:hAnsi="Verdana"/>
        </w:rPr>
      </w:pPr>
    </w:p>
    <w:p w14:paraId="7AFA38A0" w14:textId="77777777" w:rsidR="00596D1E" w:rsidRDefault="00596D1E">
      <w:pPr>
        <w:rPr>
          <w:rFonts w:ascii="Verdana" w:hAnsi="Verdana"/>
        </w:rPr>
      </w:pPr>
    </w:p>
    <w:p w14:paraId="6C5B39F9" w14:textId="77777777" w:rsidR="00596D1E" w:rsidRDefault="00596D1E">
      <w:pPr>
        <w:rPr>
          <w:rFonts w:ascii="Verdana" w:hAnsi="Verdana"/>
        </w:rPr>
      </w:pPr>
    </w:p>
    <w:p w14:paraId="02CBFC5F" w14:textId="77777777" w:rsidR="00596D1E" w:rsidRDefault="00596D1E">
      <w:pPr>
        <w:rPr>
          <w:rFonts w:ascii="Verdana" w:hAnsi="Verdana"/>
        </w:rPr>
      </w:pPr>
    </w:p>
    <w:p w14:paraId="669D862D" w14:textId="77777777" w:rsidR="00596D1E" w:rsidRDefault="00596D1E">
      <w:pPr>
        <w:rPr>
          <w:rFonts w:ascii="Verdana" w:hAnsi="Verdana"/>
        </w:rPr>
      </w:pPr>
    </w:p>
    <w:p w14:paraId="443158FF" w14:textId="77777777" w:rsidR="00596D1E" w:rsidRDefault="00596D1E">
      <w:pPr>
        <w:rPr>
          <w:rFonts w:ascii="Verdana" w:hAnsi="Verdana"/>
        </w:rPr>
      </w:pPr>
    </w:p>
    <w:p w14:paraId="343007A7" w14:textId="77777777" w:rsidR="00596D1E" w:rsidRDefault="00596D1E">
      <w:pPr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SOMMATORIA INDICI DI CONFORMITA’ </w:t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  <w:t>_______________</w:t>
      </w:r>
    </w:p>
    <w:p w14:paraId="31A2636A" w14:textId="77777777" w:rsidR="00596D1E" w:rsidRDefault="00596D1E">
      <w:pPr>
        <w:rPr>
          <w:rFonts w:ascii="Verdana" w:hAnsi="Verdana"/>
          <w:sz w:val="24"/>
        </w:rPr>
      </w:pPr>
    </w:p>
    <w:p w14:paraId="3DCCB9DE" w14:textId="77777777" w:rsidR="00596D1E" w:rsidRDefault="00596D1E">
      <w:pPr>
        <w:rPr>
          <w:rFonts w:ascii="Verdana" w:hAnsi="Verdana"/>
          <w:sz w:val="24"/>
        </w:rPr>
      </w:pPr>
    </w:p>
    <w:p w14:paraId="720343C0" w14:textId="77777777" w:rsidR="00596D1E" w:rsidRDefault="00596D1E">
      <w:pPr>
        <w:rPr>
          <w:rFonts w:ascii="Verdana" w:hAnsi="Verdana"/>
          <w:sz w:val="24"/>
        </w:rPr>
      </w:pPr>
    </w:p>
    <w:p w14:paraId="024B0F3F" w14:textId="77777777" w:rsidR="00596D1E" w:rsidRDefault="00596D1E">
      <w:pPr>
        <w:rPr>
          <w:rFonts w:ascii="Verdana" w:hAnsi="Verdana"/>
          <w:sz w:val="24"/>
        </w:rPr>
      </w:pPr>
    </w:p>
    <w:p w14:paraId="149485FB" w14:textId="77777777" w:rsidR="00596D1E" w:rsidRDefault="00596D1E">
      <w:pPr>
        <w:rPr>
          <w:rFonts w:ascii="Verdana" w:hAnsi="Verdana"/>
          <w:b/>
        </w:rPr>
      </w:pPr>
      <w:r>
        <w:rPr>
          <w:rFonts w:ascii="Verdana" w:hAnsi="Verdana"/>
          <w:b/>
        </w:rPr>
        <w:t>I.V.G. = Indice di Valutazione Globale</w:t>
      </w:r>
    </w:p>
    <w:p w14:paraId="20E4BA77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1D22E44" w14:textId="77777777" w:rsidR="00596D1E" w:rsidRDefault="00596D1E">
      <w:pPr>
        <w:rPr>
          <w:rFonts w:ascii="Verdana" w:hAnsi="Verdana"/>
          <w:u w:val="single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I.V.G.  =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 xml:space="preserve">PO </w:t>
      </w:r>
      <w:r>
        <w:rPr>
          <w:rFonts w:ascii="Verdana" w:hAnsi="Verdana"/>
        </w:rPr>
        <w:t xml:space="preserve">    x 100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=</w:t>
      </w:r>
      <w:r>
        <w:rPr>
          <w:rFonts w:ascii="Verdana" w:hAnsi="Verdana"/>
        </w:rPr>
        <w:tab/>
        <w:t>__________</w:t>
      </w:r>
    </w:p>
    <w:p w14:paraId="7745A1AB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Pm</w:t>
      </w:r>
    </w:p>
    <w:p w14:paraId="45581B74" w14:textId="77777777" w:rsidR="00596D1E" w:rsidRDefault="00596D1E">
      <w:pPr>
        <w:rPr>
          <w:rFonts w:ascii="Verdana" w:hAnsi="Verdana"/>
        </w:rPr>
      </w:pPr>
    </w:p>
    <w:p w14:paraId="60220522" w14:textId="77777777" w:rsidR="00596D1E" w:rsidRDefault="00596D1E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Po </w:t>
      </w:r>
      <w:r>
        <w:rPr>
          <w:rFonts w:ascii="Verdana" w:hAnsi="Verdana"/>
          <w:sz w:val="16"/>
        </w:rPr>
        <w:tab/>
        <w:t xml:space="preserve"> = Punteggio ottenuto = sommatoria IC</w:t>
      </w:r>
    </w:p>
    <w:p w14:paraId="142BDAF2" w14:textId="77777777" w:rsidR="00596D1E" w:rsidRDefault="00596D1E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Pm</w:t>
      </w:r>
      <w:r>
        <w:rPr>
          <w:rFonts w:ascii="Verdana" w:hAnsi="Verdana"/>
          <w:sz w:val="16"/>
        </w:rPr>
        <w:tab/>
        <w:t xml:space="preserve"> = Punteggio massimo ottenibile = N. domande x 4</w:t>
      </w:r>
    </w:p>
    <w:p w14:paraId="717B3779" w14:textId="77777777" w:rsidR="00596D1E" w:rsidRDefault="00596D1E">
      <w:pPr>
        <w:rPr>
          <w:rFonts w:ascii="Verdana" w:hAnsi="Verdana"/>
        </w:rPr>
      </w:pPr>
    </w:p>
    <w:p w14:paraId="1F0C1AB0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PENALITA’ (max.15%)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</w:t>
      </w:r>
    </w:p>
    <w:p w14:paraId="2E68A3FC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7F67D069" w14:textId="77777777" w:rsidR="00596D1E" w:rsidRDefault="00596D1E">
      <w:pPr>
        <w:rPr>
          <w:rFonts w:ascii="Verdana" w:hAnsi="Verdana"/>
          <w:b/>
          <w:bCs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b/>
          <w:bCs/>
        </w:rPr>
        <w:t>TOTALE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>========</w:t>
      </w:r>
    </w:p>
    <w:p w14:paraId="4CB3527E" w14:textId="77777777" w:rsidR="00596D1E" w:rsidRDefault="00596D1E">
      <w:pPr>
        <w:rPr>
          <w:rFonts w:ascii="Verdana" w:hAnsi="Verdana"/>
          <w:b/>
        </w:rPr>
      </w:pPr>
      <w:r>
        <w:rPr>
          <w:rFonts w:ascii="Verdana" w:hAnsi="Verdana"/>
          <w:b/>
        </w:rPr>
        <w:t>T.F. = Tipo Fornitore</w:t>
      </w:r>
    </w:p>
    <w:p w14:paraId="1670797A" w14:textId="77777777" w:rsidR="00596D1E" w:rsidRDefault="00596D1E">
      <w:pPr>
        <w:rPr>
          <w:rFonts w:ascii="Verdana" w:hAnsi="Verdana"/>
          <w:b/>
        </w:rPr>
      </w:pPr>
    </w:p>
    <w:p w14:paraId="73F0FEA8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>FORNITORE  A (qualificato)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I.V.G.  pari o superiore all’75 %</w:t>
      </w:r>
    </w:p>
    <w:p w14:paraId="7F665BDA" w14:textId="77777777" w:rsidR="00596D1E" w:rsidRDefault="00596D1E">
      <w:pPr>
        <w:rPr>
          <w:rFonts w:ascii="Verdana" w:hAnsi="Verdana"/>
        </w:rPr>
      </w:pPr>
    </w:p>
    <w:p w14:paraId="14DEBEE5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>FORNITORE B (qualificato con riserva)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I.V.G   tra 50 % e 74 % </w:t>
      </w:r>
    </w:p>
    <w:p w14:paraId="404E250B" w14:textId="77777777" w:rsidR="00596D1E" w:rsidRDefault="00596D1E">
      <w:pPr>
        <w:rPr>
          <w:rFonts w:ascii="Verdana" w:hAnsi="Verdana"/>
        </w:rPr>
      </w:pPr>
    </w:p>
    <w:p w14:paraId="10EFE646" w14:textId="77777777" w:rsidR="00596D1E" w:rsidRDefault="00596D1E">
      <w:pPr>
        <w:pStyle w:val="Testonotadichiusura"/>
        <w:rPr>
          <w:rFonts w:ascii="Verdana" w:hAnsi="Verdana"/>
        </w:rPr>
      </w:pPr>
      <w:r>
        <w:rPr>
          <w:rFonts w:ascii="Verdana" w:hAnsi="Verdana"/>
        </w:rPr>
        <w:t>FORNITORE C (non qualificato)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I.V.G.  inferiore al 50 %</w:t>
      </w:r>
    </w:p>
    <w:p w14:paraId="5E61C5A6" w14:textId="77777777" w:rsidR="00596D1E" w:rsidRDefault="00596D1E">
      <w:pPr>
        <w:rPr>
          <w:rFonts w:ascii="Verdana" w:hAnsi="Verdana"/>
        </w:rPr>
      </w:pPr>
    </w:p>
    <w:p w14:paraId="67E85050" w14:textId="77777777" w:rsidR="00596D1E" w:rsidRDefault="00596D1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---------------------------------------------------------------------------------------</w:t>
      </w:r>
    </w:p>
    <w:p w14:paraId="565DF330" w14:textId="77777777" w:rsidR="00596D1E" w:rsidRDefault="00596D1E">
      <w:pPr>
        <w:rPr>
          <w:rFonts w:ascii="Verdana" w:hAnsi="Verdana"/>
          <w:sz w:val="24"/>
        </w:rPr>
      </w:pPr>
    </w:p>
    <w:p w14:paraId="6D476861" w14:textId="77777777" w:rsidR="00596D1E" w:rsidRDefault="00596D1E">
      <w:pPr>
        <w:rPr>
          <w:rFonts w:ascii="Verdana" w:hAnsi="Verdana"/>
          <w:sz w:val="24"/>
        </w:rPr>
      </w:pPr>
    </w:p>
    <w:p w14:paraId="677C3950" w14:textId="77777777" w:rsidR="00596D1E" w:rsidRDefault="00596D1E">
      <w:pPr>
        <w:rPr>
          <w:rFonts w:ascii="Verdana" w:hAnsi="Verdana"/>
          <w:b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b/>
          <w:sz w:val="28"/>
        </w:rPr>
        <w:t>I.V.G.  =      _______%</w:t>
      </w:r>
      <w:r>
        <w:rPr>
          <w:rFonts w:ascii="Verdana" w:hAnsi="Verdana"/>
          <w:b/>
          <w:sz w:val="28"/>
        </w:rPr>
        <w:tab/>
        <w:t>TIPO FORNITORE ________</w:t>
      </w:r>
    </w:p>
    <w:p w14:paraId="23AF9771" w14:textId="77777777" w:rsidR="00596D1E" w:rsidRDefault="00596D1E">
      <w:pPr>
        <w:rPr>
          <w:rFonts w:ascii="Verdana" w:hAnsi="Verdana"/>
          <w:b/>
          <w:sz w:val="36"/>
        </w:rPr>
      </w:pPr>
    </w:p>
    <w:p w14:paraId="22519AAD" w14:textId="77777777" w:rsidR="00596D1E" w:rsidRDefault="00596D1E">
      <w:pPr>
        <w:pStyle w:val="Titolo2"/>
      </w:pPr>
      <w:r>
        <w:t>VALUTAZIONE FORNITORI B</w:t>
      </w:r>
    </w:p>
    <w:p w14:paraId="2FA7A369" w14:textId="77777777" w:rsidR="00596D1E" w:rsidRDefault="00596D1E">
      <w:pPr>
        <w:rPr>
          <w:rFonts w:ascii="Verdana" w:hAnsi="Verdana"/>
          <w:b/>
          <w:sz w:val="36"/>
        </w:rPr>
      </w:pPr>
    </w:p>
    <w:p w14:paraId="4D34AE56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>MOTIVAZIONI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11061C" w14:textId="77777777" w:rsidR="00596D1E" w:rsidRDefault="00596D1E">
      <w:pPr>
        <w:rPr>
          <w:rFonts w:ascii="Verdana" w:hAnsi="Verdana"/>
          <w:sz w:val="24"/>
        </w:rPr>
      </w:pPr>
    </w:p>
    <w:p w14:paraId="1D245D74" w14:textId="77777777" w:rsidR="00596D1E" w:rsidRDefault="00596D1E">
      <w:pPr>
        <w:rPr>
          <w:rFonts w:ascii="Verdana" w:hAnsi="Verdana"/>
        </w:rPr>
      </w:pPr>
      <w:r>
        <w:rPr>
          <w:rFonts w:ascii="Verdana" w:hAnsi="Verdana"/>
        </w:rPr>
        <w:t>PROPOSTA:</w:t>
      </w:r>
    </w:p>
    <w:p w14:paraId="1721F998" w14:textId="77777777" w:rsidR="00596D1E" w:rsidRDefault="00596D1E">
      <w:pPr>
        <w:rPr>
          <w:rFonts w:ascii="Verdana" w:hAnsi="Verdana"/>
          <w:sz w:val="24"/>
        </w:rPr>
      </w:pPr>
    </w:p>
    <w:p w14:paraId="0D70F684" w14:textId="77777777" w:rsidR="00596D1E" w:rsidRDefault="00596D1E">
      <w:pPr>
        <w:pStyle w:val="Testonotadichiusura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</w:r>
      <w:r>
        <w:rPr>
          <w:rFonts w:ascii="Verdana" w:hAnsi="Verdana"/>
        </w:rPr>
        <w:tab/>
        <w:t>Mantenimento con riserva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</w:r>
      <w:r>
        <w:rPr>
          <w:rFonts w:ascii="Verdana" w:hAnsi="Verdana"/>
        </w:rPr>
        <w:tab/>
        <w:t>Cancellazione</w:t>
      </w:r>
    </w:p>
    <w:p w14:paraId="41ADE591" w14:textId="77777777" w:rsidR="00596D1E" w:rsidRDefault="00596D1E">
      <w:pPr>
        <w:rPr>
          <w:rFonts w:ascii="Verdana" w:hAnsi="Verdana"/>
          <w:sz w:val="24"/>
        </w:rPr>
      </w:pPr>
    </w:p>
    <w:p w14:paraId="474CCDAF" w14:textId="77777777" w:rsidR="00596D1E" w:rsidRDefault="00596D1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14:paraId="687B7C87" w14:textId="77777777" w:rsidR="00596D1E" w:rsidRDefault="00596D1E">
      <w:pPr>
        <w:rPr>
          <w:rFonts w:ascii="Verdana" w:hAnsi="Verdana"/>
          <w:sz w:val="24"/>
        </w:rPr>
      </w:pPr>
    </w:p>
    <w:p w14:paraId="64652B98" w14:textId="77777777" w:rsidR="00596D1E" w:rsidRDefault="00596D1E">
      <w:pPr>
        <w:rPr>
          <w:rFonts w:ascii="Verdana" w:hAnsi="Verdana"/>
          <w:sz w:val="24"/>
        </w:rPr>
      </w:pPr>
    </w:p>
    <w:p w14:paraId="18465D48" w14:textId="77777777" w:rsidR="00596D1E" w:rsidRDefault="00596D1E">
      <w:pPr>
        <w:rPr>
          <w:rFonts w:ascii="Verdana" w:hAnsi="Verdana"/>
          <w:sz w:val="24"/>
        </w:rPr>
      </w:pPr>
    </w:p>
    <w:p w14:paraId="5E755EAF" w14:textId="77777777" w:rsidR="00596D1E" w:rsidRDefault="00596D1E">
      <w:pPr>
        <w:rPr>
          <w:rFonts w:ascii="Verdana" w:hAnsi="Verdana"/>
          <w:sz w:val="24"/>
        </w:rPr>
      </w:pPr>
      <w:r>
        <w:rPr>
          <w:rFonts w:ascii="Verdana" w:hAnsi="Verdana"/>
        </w:rPr>
        <w:t>Data __________________________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 _____________________________</w:t>
      </w:r>
      <w:r>
        <w:rPr>
          <w:rFonts w:ascii="Verdana" w:hAnsi="Verdana"/>
          <w:sz w:val="24"/>
        </w:rPr>
        <w:t xml:space="preserve"> </w:t>
      </w:r>
    </w:p>
    <w:sectPr w:rsidR="00596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Roman"/>
      </w:footnotePr>
      <w:endnotePr>
        <w:numFmt w:val="decimal"/>
      </w:endnotePr>
      <w:pgSz w:w="11900" w:h="16820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AA06" w14:textId="77777777" w:rsidR="002F7CD3" w:rsidRDefault="002F7CD3">
      <w:r>
        <w:separator/>
      </w:r>
    </w:p>
  </w:endnote>
  <w:endnote w:type="continuationSeparator" w:id="0">
    <w:p w14:paraId="04947875" w14:textId="77777777" w:rsidR="002F7CD3" w:rsidRDefault="002F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Lago">
    <w:panose1 w:val="00000000000000000000"/>
    <w:charset w:val="4D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48D6" w14:textId="77777777" w:rsidR="00C46071" w:rsidRDefault="00C460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E65A" w14:textId="77777777" w:rsidR="00134FDB" w:rsidRPr="00134FDB" w:rsidRDefault="00134FDB" w:rsidP="00134FDB">
    <w:pPr>
      <w:pBdr>
        <w:top w:val="single" w:sz="4" w:space="1" w:color="auto"/>
      </w:pBdr>
      <w:jc w:val="center"/>
      <w:rPr>
        <w:rFonts w:ascii="Arial" w:eastAsia="Calibri" w:hAnsi="Arial" w:cs="Arial"/>
        <w:sz w:val="14"/>
        <w:szCs w:val="14"/>
        <w:lang w:eastAsia="en-US"/>
      </w:rPr>
    </w:pPr>
    <w:r w:rsidRPr="00134FDB">
      <w:rPr>
        <w:rFonts w:ascii="Arial" w:eastAsia="Calibri" w:hAnsi="Arial" w:cs="Arial"/>
        <w:b/>
        <w:sz w:val="14"/>
        <w:szCs w:val="14"/>
        <w:lang w:eastAsia="en-US"/>
      </w:rPr>
      <w:t>Sede legale e uffici segreteria</w:t>
    </w:r>
    <w:r w:rsidRPr="00134FDB">
      <w:rPr>
        <w:rFonts w:ascii="Arial" w:eastAsia="Calibri" w:hAnsi="Arial" w:cs="Arial"/>
        <w:sz w:val="14"/>
        <w:szCs w:val="14"/>
        <w:lang w:eastAsia="en-US"/>
      </w:rPr>
      <w:t>: Via G. Galilei, 16 – 31015 Conegliano (TV) - Tel. 0438 61649</w:t>
    </w:r>
    <w:r w:rsidRPr="00134FDB">
      <w:rPr>
        <w:rFonts w:ascii="Arial" w:eastAsia="Calibri" w:hAnsi="Arial" w:cs="Arial"/>
        <w:b/>
        <w:sz w:val="14"/>
        <w:szCs w:val="14"/>
        <w:lang w:eastAsia="en-US"/>
      </w:rPr>
      <w:t xml:space="preserve"> CM</w:t>
    </w:r>
    <w:r w:rsidRPr="00134FDB">
      <w:rPr>
        <w:rFonts w:ascii="Arial" w:eastAsia="Calibri" w:hAnsi="Arial" w:cs="Arial"/>
        <w:sz w:val="14"/>
        <w:szCs w:val="14"/>
        <w:lang w:eastAsia="en-US"/>
      </w:rPr>
      <w:t xml:space="preserve">: TVIS026004 -  </w:t>
    </w:r>
    <w:r w:rsidRPr="00134FDB">
      <w:rPr>
        <w:rFonts w:ascii="Arial" w:eastAsia="Calibri" w:hAnsi="Arial" w:cs="Arial"/>
        <w:b/>
        <w:sz w:val="14"/>
        <w:szCs w:val="14"/>
        <w:lang w:eastAsia="en-US"/>
      </w:rPr>
      <w:t>CF</w:t>
    </w:r>
    <w:r w:rsidRPr="00134FDB">
      <w:rPr>
        <w:rFonts w:ascii="Arial" w:eastAsia="Calibri" w:hAnsi="Arial" w:cs="Arial"/>
        <w:sz w:val="14"/>
        <w:szCs w:val="14"/>
        <w:lang w:eastAsia="en-US"/>
      </w:rPr>
      <w:t>: 91044380268</w:t>
    </w:r>
  </w:p>
  <w:p w14:paraId="199BDC85" w14:textId="77777777" w:rsidR="00134FDB" w:rsidRPr="00134FDB" w:rsidRDefault="00134FDB" w:rsidP="00134FDB">
    <w:pPr>
      <w:pBdr>
        <w:top w:val="single" w:sz="4" w:space="1" w:color="auto"/>
      </w:pBdr>
      <w:jc w:val="center"/>
      <w:rPr>
        <w:rFonts w:ascii="Arial" w:eastAsia="Calibri" w:hAnsi="Arial" w:cs="Arial"/>
        <w:sz w:val="14"/>
        <w:szCs w:val="14"/>
        <w:lang w:eastAsia="en-US"/>
      </w:rPr>
    </w:pPr>
    <w:r w:rsidRPr="00134FDB">
      <w:rPr>
        <w:rFonts w:ascii="Arial" w:eastAsia="Calibri" w:hAnsi="Arial" w:cs="Arial"/>
        <w:b/>
        <w:sz w:val="14"/>
        <w:szCs w:val="14"/>
        <w:lang w:eastAsia="en-US"/>
      </w:rPr>
      <w:t>Sito Web</w:t>
    </w:r>
    <w:r w:rsidRPr="00134FDB">
      <w:rPr>
        <w:rFonts w:ascii="Arial" w:eastAsia="Calibri" w:hAnsi="Arial" w:cs="Arial"/>
        <w:sz w:val="14"/>
        <w:szCs w:val="14"/>
        <w:lang w:eastAsia="en-US"/>
      </w:rPr>
      <w:t xml:space="preserve">: www.isgalileiconegliano.gov.it </w:t>
    </w:r>
    <w:r w:rsidRPr="00134FDB">
      <w:rPr>
        <w:rFonts w:ascii="Arial" w:eastAsia="Calibri" w:hAnsi="Arial" w:cs="Arial"/>
        <w:b/>
        <w:sz w:val="14"/>
        <w:szCs w:val="14"/>
        <w:lang w:eastAsia="en-US"/>
      </w:rPr>
      <w:t>PEO</w:t>
    </w:r>
    <w:r w:rsidRPr="00134FDB">
      <w:rPr>
        <w:rFonts w:ascii="Arial" w:eastAsia="Calibri" w:hAnsi="Arial" w:cs="Arial"/>
        <w:sz w:val="14"/>
        <w:szCs w:val="14"/>
        <w:lang w:eastAsia="en-US"/>
      </w:rPr>
      <w:t xml:space="preserve">: TVIS026004@istruzione.it  </w:t>
    </w:r>
    <w:r w:rsidRPr="00134FDB">
      <w:rPr>
        <w:rFonts w:ascii="Arial" w:eastAsia="Calibri" w:hAnsi="Arial" w:cs="Arial"/>
        <w:b/>
        <w:sz w:val="14"/>
        <w:szCs w:val="14"/>
        <w:lang w:eastAsia="en-US"/>
      </w:rPr>
      <w:t>PEC</w:t>
    </w:r>
    <w:r w:rsidRPr="00134FDB">
      <w:rPr>
        <w:rFonts w:ascii="Arial" w:eastAsia="Calibri" w:hAnsi="Arial" w:cs="Arial"/>
        <w:sz w:val="14"/>
        <w:szCs w:val="14"/>
        <w:lang w:eastAsia="en-US"/>
      </w:rPr>
      <w:t>: TVIS026004@pec.istruzione.it</w:t>
    </w:r>
  </w:p>
  <w:p w14:paraId="0B679B48" w14:textId="77777777" w:rsidR="00134FDB" w:rsidRPr="00134FDB" w:rsidRDefault="00134FDB" w:rsidP="00134FDB">
    <w:pPr>
      <w:tabs>
        <w:tab w:val="center" w:pos="4819"/>
        <w:tab w:val="right" w:pos="9638"/>
      </w:tabs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134FDB" w:rsidRPr="00134FDB" w14:paraId="69E32CD8" w14:textId="77777777" w:rsidTr="007D7926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20BCDF24" w14:textId="77777777" w:rsidR="00134FDB" w:rsidRPr="00134FDB" w:rsidRDefault="00134FDB" w:rsidP="00134FDB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MOD.032</w:t>
          </w:r>
          <w:r w:rsidRPr="00134FDB">
            <w:rPr>
              <w:rFonts w:ascii="Arial" w:hAnsi="Arial"/>
              <w:sz w:val="14"/>
              <w:szCs w:val="14"/>
            </w:rPr>
            <w:t>-</w:t>
          </w:r>
          <w:r>
            <w:rPr>
              <w:rFonts w:ascii="Arial" w:hAnsi="Arial"/>
              <w:sz w:val="14"/>
              <w:szCs w:val="14"/>
            </w:rPr>
            <w:t>02</w:t>
          </w:r>
        </w:p>
      </w:tc>
      <w:tc>
        <w:tcPr>
          <w:tcW w:w="4394" w:type="dxa"/>
          <w:vAlign w:val="center"/>
        </w:tcPr>
        <w:p w14:paraId="08C93495" w14:textId="77777777" w:rsidR="00134FDB" w:rsidRPr="00134FDB" w:rsidRDefault="00134FDB" w:rsidP="00134FDB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 w:rsidRPr="00134FDB">
            <w:rPr>
              <w:rFonts w:ascii="Arial" w:hAnsi="Arial"/>
              <w:sz w:val="14"/>
              <w:szCs w:val="14"/>
            </w:rPr>
            <w:t xml:space="preserve">    Data revisione: 12/10/2017</w:t>
          </w:r>
        </w:p>
      </w:tc>
      <w:tc>
        <w:tcPr>
          <w:tcW w:w="1559" w:type="dxa"/>
          <w:vAlign w:val="center"/>
        </w:tcPr>
        <w:p w14:paraId="29F2FD11" w14:textId="77777777" w:rsidR="00134FDB" w:rsidRPr="00134FDB" w:rsidRDefault="00134FDB" w:rsidP="00134FD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4"/>
              <w:szCs w:val="14"/>
            </w:rPr>
          </w:pPr>
          <w:r w:rsidRPr="00134FDB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134FDB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134FDB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134FDB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C46071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134FDB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134FDB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134FDB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134FDB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134FDB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C46071">
            <w:rPr>
              <w:rFonts w:ascii="Arial" w:hAnsi="Arial"/>
              <w:noProof/>
              <w:snapToGrid w:val="0"/>
              <w:sz w:val="14"/>
              <w:szCs w:val="14"/>
            </w:rPr>
            <w:t>2</w:t>
          </w:r>
          <w:r w:rsidRPr="00134FDB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4B3C5919" w14:textId="77777777" w:rsidR="00596D1E" w:rsidRDefault="00596D1E">
    <w:pPr>
      <w:pStyle w:val="pidipagin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DE73" w14:textId="77777777" w:rsidR="00C46071" w:rsidRDefault="00C460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63AF" w14:textId="77777777" w:rsidR="002F7CD3" w:rsidRDefault="002F7CD3">
      <w:r>
        <w:separator/>
      </w:r>
    </w:p>
  </w:footnote>
  <w:footnote w:type="continuationSeparator" w:id="0">
    <w:p w14:paraId="790998B1" w14:textId="77777777" w:rsidR="002F7CD3" w:rsidRDefault="002F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A441" w14:textId="77777777" w:rsidR="00C46071" w:rsidRDefault="00C460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134FDB" w:rsidRPr="00134FDB" w14:paraId="5500D337" w14:textId="77777777" w:rsidTr="007D7926">
      <w:tc>
        <w:tcPr>
          <w:tcW w:w="1796" w:type="dxa"/>
          <w:vMerge w:val="restart"/>
          <w:vAlign w:val="center"/>
        </w:tcPr>
        <w:p w14:paraId="7D59F510" w14:textId="77777777" w:rsidR="00134FDB" w:rsidRPr="00134FDB" w:rsidRDefault="00134FDB" w:rsidP="00134FDB">
          <w:pPr>
            <w:tabs>
              <w:tab w:val="center" w:pos="4819"/>
              <w:tab w:val="right" w:pos="9638"/>
            </w:tabs>
            <w:jc w:val="center"/>
          </w:pPr>
          <w:r w:rsidRPr="00134FDB">
            <w:object w:dxaOrig="2260" w:dyaOrig="2220" w14:anchorId="51283C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3785" r:id="rId2"/>
            </w:object>
          </w:r>
        </w:p>
      </w:tc>
      <w:tc>
        <w:tcPr>
          <w:tcW w:w="6482" w:type="dxa"/>
          <w:vAlign w:val="center"/>
        </w:tcPr>
        <w:p w14:paraId="7F1B71CD" w14:textId="77777777" w:rsidR="00134FDB" w:rsidRPr="00134FDB" w:rsidRDefault="00134FDB" w:rsidP="00134FDB">
          <w:pPr>
            <w:tabs>
              <w:tab w:val="center" w:pos="4819"/>
              <w:tab w:val="right" w:pos="9638"/>
            </w:tabs>
            <w:jc w:val="center"/>
          </w:pPr>
          <w:r w:rsidRPr="00134FDB">
            <w:object w:dxaOrig="16339" w:dyaOrig="3800" w14:anchorId="0F9B386B">
              <v:shape id="_x0000_i1026" type="#_x0000_t75" style="width:286.8pt;height:55.8pt">
                <v:imagedata r:id="rId3" o:title=""/>
              </v:shape>
              <o:OLEObject Type="Embed" ProgID="Unknown" ShapeID="_x0000_i1026" DrawAspect="Content" ObjectID="_1769233786" r:id="rId4"/>
            </w:object>
          </w:r>
        </w:p>
      </w:tc>
      <w:tc>
        <w:tcPr>
          <w:tcW w:w="1895" w:type="dxa"/>
          <w:vMerge w:val="restart"/>
          <w:vAlign w:val="center"/>
        </w:tcPr>
        <w:p w14:paraId="5AE9C393" w14:textId="77777777" w:rsidR="00134FDB" w:rsidRPr="00134FDB" w:rsidRDefault="00134FDB" w:rsidP="00134FDB">
          <w:pPr>
            <w:tabs>
              <w:tab w:val="center" w:pos="4819"/>
              <w:tab w:val="right" w:pos="9638"/>
            </w:tabs>
            <w:jc w:val="center"/>
          </w:pPr>
          <w:r w:rsidRPr="00134FDB">
            <w:object w:dxaOrig="3120" w:dyaOrig="3000" w14:anchorId="50D00EF4">
              <v:shape id="_x0000_i1027" type="#_x0000_t75" style="width:84pt;height:80.4pt">
                <v:imagedata r:id="rId5" o:title=""/>
              </v:shape>
              <o:OLEObject Type="Embed" ProgID="Unknown" ShapeID="_x0000_i1027" DrawAspect="Content" ObjectID="_1769233787" r:id="rId6"/>
            </w:object>
          </w:r>
        </w:p>
      </w:tc>
    </w:tr>
    <w:tr w:rsidR="00134FDB" w:rsidRPr="00134FDB" w14:paraId="54706AD6" w14:textId="77777777" w:rsidTr="007D7926">
      <w:tc>
        <w:tcPr>
          <w:tcW w:w="1796" w:type="dxa"/>
          <w:vMerge/>
          <w:vAlign w:val="center"/>
        </w:tcPr>
        <w:p w14:paraId="1BB3C5A4" w14:textId="77777777" w:rsidR="00134FDB" w:rsidRPr="00134FDB" w:rsidRDefault="00134FDB" w:rsidP="00134FDB">
          <w:pPr>
            <w:tabs>
              <w:tab w:val="center" w:pos="4819"/>
              <w:tab w:val="right" w:pos="9638"/>
            </w:tabs>
          </w:pPr>
        </w:p>
      </w:tc>
      <w:tc>
        <w:tcPr>
          <w:tcW w:w="6482" w:type="dxa"/>
          <w:vAlign w:val="center"/>
        </w:tcPr>
        <w:p w14:paraId="5AB1E431" w14:textId="77777777" w:rsidR="00134FDB" w:rsidRPr="00134FDB" w:rsidRDefault="00134FDB" w:rsidP="00134FDB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134FDB">
            <w:rPr>
              <w:rFonts w:ascii="Arial" w:eastAsia="Calibri" w:hAnsi="Arial" w:cs="Arial"/>
              <w:b/>
              <w:color w:val="000000"/>
            </w:rPr>
            <w:t>I</w:t>
          </w:r>
          <w:r w:rsidRPr="00134FDB">
            <w:rPr>
              <w:rFonts w:ascii="Arial" w:hAnsi="Arial" w:cs="Arial"/>
              <w:b/>
              <w:color w:val="000000"/>
            </w:rPr>
            <w:t>STITUTO SUPERIORE</w:t>
          </w:r>
          <w:r w:rsidRPr="00134FDB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134FDB">
            <w:rPr>
              <w:rFonts w:ascii="Arial" w:hAnsi="Arial" w:cs="Arial"/>
              <w:b/>
              <w:color w:val="000000"/>
            </w:rPr>
            <w:t>G</w:t>
          </w:r>
          <w:r w:rsidRPr="00134FDB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758C0DCE" w14:textId="77777777" w:rsidR="00134FDB" w:rsidRPr="00134FDB" w:rsidRDefault="00134FDB" w:rsidP="00134FDB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 w:rsidRPr="00134FDB"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 TECNICO</w:t>
          </w:r>
        </w:p>
        <w:p w14:paraId="18FA8828" w14:textId="77777777" w:rsidR="00134FDB" w:rsidRPr="00134FDB" w:rsidRDefault="00134FDB" w:rsidP="00134FDB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134FDB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5E4624CC" w14:textId="77777777" w:rsidR="00134FDB" w:rsidRPr="00134FDB" w:rsidRDefault="00134FDB" w:rsidP="00134FDB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 w:rsidRPr="00134FDB"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 PROFESSIONALE</w:t>
          </w:r>
        </w:p>
        <w:p w14:paraId="43FE7DC7" w14:textId="77777777" w:rsidR="00134FDB" w:rsidRPr="00134FDB" w:rsidRDefault="00134FDB" w:rsidP="00134FDB">
          <w:pPr>
            <w:tabs>
              <w:tab w:val="center" w:pos="4819"/>
              <w:tab w:val="right" w:pos="9638"/>
            </w:tabs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134FDB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IeFP – Corso serale</w:t>
          </w:r>
        </w:p>
      </w:tc>
      <w:tc>
        <w:tcPr>
          <w:tcW w:w="1895" w:type="dxa"/>
          <w:vMerge/>
          <w:vAlign w:val="center"/>
        </w:tcPr>
        <w:p w14:paraId="152C02B4" w14:textId="77777777" w:rsidR="00134FDB" w:rsidRPr="00134FDB" w:rsidRDefault="00134FDB" w:rsidP="00134FDB">
          <w:pPr>
            <w:tabs>
              <w:tab w:val="center" w:pos="4819"/>
              <w:tab w:val="right" w:pos="9638"/>
            </w:tabs>
          </w:pPr>
        </w:p>
      </w:tc>
    </w:tr>
  </w:tbl>
  <w:p w14:paraId="77BF7D77" w14:textId="77777777" w:rsidR="00134FDB" w:rsidRDefault="00134F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0A37" w14:textId="77777777" w:rsidR="00C46071" w:rsidRDefault="00C460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13F2"/>
    <w:multiLevelType w:val="hybridMultilevel"/>
    <w:tmpl w:val="7B4CA4AA"/>
    <w:lvl w:ilvl="0" w:tplc="C0306C8A">
      <w:start w:val="2"/>
      <w:numFmt w:val="decimal"/>
      <w:lvlText w:val="%1"/>
      <w:lvlJc w:val="left"/>
      <w:pPr>
        <w:tabs>
          <w:tab w:val="num" w:pos="5685"/>
        </w:tabs>
        <w:ind w:left="568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060"/>
        </w:tabs>
        <w:ind w:left="6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780"/>
        </w:tabs>
        <w:ind w:left="6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500"/>
        </w:tabs>
        <w:ind w:left="7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220"/>
        </w:tabs>
        <w:ind w:left="8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940"/>
        </w:tabs>
        <w:ind w:left="8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660"/>
        </w:tabs>
        <w:ind w:left="9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380"/>
        </w:tabs>
        <w:ind w:left="10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100"/>
        </w:tabs>
        <w:ind w:left="11100" w:hanging="180"/>
      </w:pPr>
    </w:lvl>
  </w:abstractNum>
  <w:num w:numId="1" w16cid:durableId="19212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92"/>
    <w:rsid w:val="00027590"/>
    <w:rsid w:val="0009095F"/>
    <w:rsid w:val="00116ADD"/>
    <w:rsid w:val="00134FDB"/>
    <w:rsid w:val="001923FE"/>
    <w:rsid w:val="002F7CD3"/>
    <w:rsid w:val="00435523"/>
    <w:rsid w:val="00596D1E"/>
    <w:rsid w:val="00615564"/>
    <w:rsid w:val="007D7926"/>
    <w:rsid w:val="00810292"/>
    <w:rsid w:val="008E7043"/>
    <w:rsid w:val="00B22F73"/>
    <w:rsid w:val="00C46071"/>
    <w:rsid w:val="00E8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373A0"/>
  <w15:chartTrackingRefBased/>
  <w15:docId w15:val="{78462FB5-0088-4BA5-9080-0E2A0DB4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Verdana" w:hAnsi="Verdana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dichiusura">
    <w:name w:val="endnote text"/>
    <w:basedOn w:val="Normale"/>
    <w:semiHidden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-Verso">
    <w:name w:val="- Verso"/>
    <w:pPr>
      <w:keepNext/>
      <w:ind w:left="800" w:hanging="800"/>
    </w:pPr>
    <w:rPr>
      <w:rFonts w:ascii="GaramondLago" w:hAnsi="GaramondLago"/>
      <w:sz w:val="48"/>
    </w:rPr>
  </w:style>
  <w:style w:type="paragraph" w:customStyle="1" w:styleId="pidipagina0">
    <w:name w:val="pi_ di pagina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3.bin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valutazione fornitori s.</vt:lpstr>
    </vt:vector>
  </TitlesOfParts>
  <Company>itis g. galilei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valutazione fornitori s.</dc:title>
  <dc:subject/>
  <dc:creator>Riccardo Peccolo</dc:creator>
  <cp:keywords/>
  <cp:lastModifiedBy>Ginevra Della Rocca - ginevra.dellarocca@studio.unibo.it</cp:lastModifiedBy>
  <cp:revision>2</cp:revision>
  <cp:lastPrinted>2017-01-16T15:20:00Z</cp:lastPrinted>
  <dcterms:created xsi:type="dcterms:W3CDTF">2024-02-12T08:02:00Z</dcterms:created>
  <dcterms:modified xsi:type="dcterms:W3CDTF">2024-02-12T08:02:00Z</dcterms:modified>
</cp:coreProperties>
</file>